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C58C" w14:textId="36AFEE3C" w:rsidR="00556A1D" w:rsidRDefault="00556A1D" w:rsidP="00556A1D">
      <w:pPr>
        <w:pStyle w:val="3"/>
        <w:rPr>
          <w:rFonts w:hint="eastAsia"/>
        </w:rPr>
      </w:pPr>
      <w:r>
        <w:rPr>
          <w:rFonts w:eastAsia="Times New Roman"/>
          <w:noProof/>
          <w:sz w:val="21"/>
          <w:lang w:val="en-US" w:eastAsia="zh-CN"/>
        </w:rPr>
        <mc:AlternateContent>
          <mc:Choice Requires="wps">
            <w:drawing>
              <wp:anchor distT="0" distB="0" distL="114300" distR="114300" simplePos="0" relativeHeight="251659264" behindDoc="0" locked="0" layoutInCell="1" allowOverlap="1" wp14:anchorId="3B8740A5" wp14:editId="144859F6">
                <wp:simplePos x="0" y="0"/>
                <wp:positionH relativeFrom="column">
                  <wp:posOffset>4401820</wp:posOffset>
                </wp:positionH>
                <wp:positionV relativeFrom="paragraph">
                  <wp:posOffset>393700</wp:posOffset>
                </wp:positionV>
                <wp:extent cx="1831340" cy="841375"/>
                <wp:effectExtent l="1270" t="3175" r="0" b="317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C7787" w14:textId="77777777" w:rsidR="00556A1D" w:rsidRDefault="00556A1D" w:rsidP="00556A1D">
                            <w:pPr>
                              <w:tabs>
                                <w:tab w:val="left" w:pos="2415"/>
                              </w:tabs>
                              <w:spacing w:line="240" w:lineRule="exact"/>
                              <w:ind w:right="15"/>
                              <w:rPr>
                                <w:rFonts w:eastAsia="Times New Roman"/>
                                <w:sz w:val="18"/>
                              </w:rPr>
                            </w:pPr>
                            <w:r>
                              <w:rPr>
                                <w:rFonts w:hint="eastAsia"/>
                                <w:sz w:val="18"/>
                              </w:rPr>
                              <w:t>表</w:t>
                            </w:r>
                            <w:r>
                              <w:rPr>
                                <w:sz w:val="18"/>
                              </w:rPr>
                              <w:t xml:space="preserve">    </w:t>
                            </w:r>
                            <w:r>
                              <w:rPr>
                                <w:rFonts w:hint="eastAsia"/>
                                <w:sz w:val="18"/>
                              </w:rPr>
                              <w:t>号：</w:t>
                            </w:r>
                            <w:r>
                              <w:rPr>
                                <w:sz w:val="18"/>
                              </w:rPr>
                              <w:t>GZ</w:t>
                            </w:r>
                            <w:r>
                              <w:rPr>
                                <w:rFonts w:hint="eastAsia"/>
                                <w:sz w:val="18"/>
                              </w:rPr>
                              <w:t>－</w:t>
                            </w:r>
                            <w:r>
                              <w:rPr>
                                <w:sz w:val="18"/>
                              </w:rPr>
                              <w:t>005 F</w:t>
                            </w:r>
                          </w:p>
                          <w:p w14:paraId="57D26130" w14:textId="77777777" w:rsidR="00556A1D" w:rsidRDefault="00556A1D" w:rsidP="00556A1D">
                            <w:pPr>
                              <w:spacing w:line="240" w:lineRule="exact"/>
                              <w:ind w:right="15"/>
                              <w:rPr>
                                <w:rFonts w:eastAsia="Times New Roman"/>
                                <w:sz w:val="18"/>
                              </w:rPr>
                            </w:pPr>
                            <w:r>
                              <w:rPr>
                                <w:rFonts w:hint="eastAsia"/>
                                <w:sz w:val="18"/>
                              </w:rPr>
                              <w:t>制定机关：科学技术部</w:t>
                            </w:r>
                          </w:p>
                          <w:p w14:paraId="3CE7650D" w14:textId="77777777" w:rsidR="00556A1D" w:rsidRDefault="00556A1D" w:rsidP="00556A1D">
                            <w:pPr>
                              <w:pStyle w:val="BalloonText"/>
                              <w:spacing w:line="240" w:lineRule="exact"/>
                              <w:ind w:right="15"/>
                              <w:rPr>
                                <w:rFonts w:eastAsia="Times New Roman" w:hint="default"/>
                              </w:rPr>
                            </w:pPr>
                            <w:r>
                              <w:t>批准机关：国家统计局</w:t>
                            </w:r>
                          </w:p>
                          <w:p w14:paraId="141C6BCF" w14:textId="77777777" w:rsidR="00556A1D" w:rsidRDefault="00556A1D" w:rsidP="00556A1D">
                            <w:pPr>
                              <w:tabs>
                                <w:tab w:val="left" w:pos="2730"/>
                              </w:tabs>
                              <w:spacing w:line="240" w:lineRule="exact"/>
                              <w:ind w:right="75"/>
                              <w:rPr>
                                <w:rFonts w:eastAsia="Times New Roman"/>
                                <w:sz w:val="18"/>
                              </w:rPr>
                            </w:pPr>
                            <w:r>
                              <w:rPr>
                                <w:rFonts w:hint="eastAsia"/>
                                <w:sz w:val="18"/>
                              </w:rPr>
                              <w:t>批准文号：国统制</w:t>
                            </w:r>
                            <w:r>
                              <w:rPr>
                                <w:sz w:val="18"/>
                              </w:rPr>
                              <w:t>(201</w:t>
                            </w:r>
                            <w:r>
                              <w:rPr>
                                <w:rFonts w:hint="eastAsia"/>
                                <w:sz w:val="18"/>
                              </w:rPr>
                              <w:t xml:space="preserve">2 </w:t>
                            </w:r>
                            <w:r>
                              <w:rPr>
                                <w:sz w:val="18"/>
                              </w:rPr>
                              <w:t>)</w:t>
                            </w:r>
                            <w:r>
                              <w:rPr>
                                <w:rFonts w:hint="eastAsia"/>
                                <w:sz w:val="18"/>
                              </w:rPr>
                              <w:t xml:space="preserve"> 132</w:t>
                            </w:r>
                            <w:r>
                              <w:rPr>
                                <w:rFonts w:hint="eastAsia"/>
                                <w:sz w:val="18"/>
                              </w:rPr>
                              <w:t>号</w:t>
                            </w:r>
                          </w:p>
                          <w:p w14:paraId="21608DA3" w14:textId="77777777" w:rsidR="00556A1D" w:rsidRDefault="00556A1D" w:rsidP="00556A1D">
                            <w:pPr>
                              <w:spacing w:line="240" w:lineRule="exact"/>
                              <w:rPr>
                                <w:rFonts w:eastAsia="Times New Roman"/>
                              </w:rPr>
                            </w:pPr>
                            <w:r>
                              <w:rPr>
                                <w:rFonts w:hint="eastAsia"/>
                                <w:sz w:val="18"/>
                              </w:rPr>
                              <w:t>有效期至：</w:t>
                            </w:r>
                            <w:r>
                              <w:rPr>
                                <w:sz w:val="18"/>
                              </w:rPr>
                              <w:t>2021</w:t>
                            </w:r>
                            <w:r>
                              <w:rPr>
                                <w:rFonts w:hint="eastAsia"/>
                                <w:sz w:val="18"/>
                              </w:rPr>
                              <w:t>年</w:t>
                            </w:r>
                            <w:r>
                              <w:rPr>
                                <w:rFonts w:hint="eastAsia"/>
                                <w:sz w:val="18"/>
                              </w:rPr>
                              <w:t xml:space="preserve"> 11</w:t>
                            </w:r>
                            <w:r>
                              <w:rPr>
                                <w:rFonts w:hint="eastAsia"/>
                                <w:sz w:val="1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740A5" id="矩形 12" o:spid="_x0000_s1026" style="position:absolute;left:0;text-align:left;margin-left:346.6pt;margin-top:31pt;width:144.2pt;height: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" stroked="f">
                <v:textbox>
                  <w:txbxContent>
                    <w:p w14:paraId="708C7787" w14:textId="77777777" w:rsidR="00556A1D" w:rsidRDefault="00556A1D" w:rsidP="00556A1D">
                      <w:pPr>
                        <w:tabs>
                          <w:tab w:val="left" w:pos="2415"/>
                        </w:tabs>
                        <w:spacing w:line="240" w:lineRule="exact"/>
                        <w:ind w:right="15"/>
                        <w:rPr>
                          <w:rFonts w:eastAsia="Times New Roman"/>
                          <w:sz w:val="18"/>
                        </w:rPr>
                      </w:pPr>
                      <w:r>
                        <w:rPr>
                          <w:rFonts w:hint="eastAsia"/>
                          <w:sz w:val="18"/>
                        </w:rPr>
                        <w:t>表</w:t>
                      </w:r>
                      <w:r>
                        <w:rPr>
                          <w:sz w:val="18"/>
                        </w:rPr>
                        <w:t xml:space="preserve">    </w:t>
                      </w:r>
                      <w:r>
                        <w:rPr>
                          <w:rFonts w:hint="eastAsia"/>
                          <w:sz w:val="18"/>
                        </w:rPr>
                        <w:t>号：</w:t>
                      </w:r>
                      <w:r>
                        <w:rPr>
                          <w:sz w:val="18"/>
                        </w:rPr>
                        <w:t>GZ</w:t>
                      </w:r>
                      <w:r>
                        <w:rPr>
                          <w:rFonts w:hint="eastAsia"/>
                          <w:sz w:val="18"/>
                        </w:rPr>
                        <w:t>－</w:t>
                      </w:r>
                      <w:r>
                        <w:rPr>
                          <w:sz w:val="18"/>
                        </w:rPr>
                        <w:t>005 F</w:t>
                      </w:r>
                    </w:p>
                    <w:p w14:paraId="57D26130" w14:textId="77777777" w:rsidR="00556A1D" w:rsidRDefault="00556A1D" w:rsidP="00556A1D">
                      <w:pPr>
                        <w:spacing w:line="240" w:lineRule="exact"/>
                        <w:ind w:right="15"/>
                        <w:rPr>
                          <w:rFonts w:eastAsia="Times New Roman"/>
                          <w:sz w:val="18"/>
                        </w:rPr>
                      </w:pPr>
                      <w:r>
                        <w:rPr>
                          <w:rFonts w:hint="eastAsia"/>
                          <w:sz w:val="18"/>
                        </w:rPr>
                        <w:t>制定机关：科学技术部</w:t>
                      </w:r>
                    </w:p>
                    <w:p w14:paraId="3CE7650D" w14:textId="77777777" w:rsidR="00556A1D" w:rsidRDefault="00556A1D" w:rsidP="00556A1D">
                      <w:pPr>
                        <w:pStyle w:val="BalloonText"/>
                        <w:spacing w:line="240" w:lineRule="exact"/>
                        <w:ind w:right="15"/>
                        <w:rPr>
                          <w:rFonts w:eastAsia="Times New Roman" w:hint="default"/>
                        </w:rPr>
                      </w:pPr>
                      <w:r>
                        <w:t>批准机关：国家统计局</w:t>
                      </w:r>
                    </w:p>
                    <w:p w14:paraId="141C6BCF" w14:textId="77777777" w:rsidR="00556A1D" w:rsidRDefault="00556A1D" w:rsidP="00556A1D">
                      <w:pPr>
                        <w:tabs>
                          <w:tab w:val="left" w:pos="2730"/>
                        </w:tabs>
                        <w:spacing w:line="240" w:lineRule="exact"/>
                        <w:ind w:right="75"/>
                        <w:rPr>
                          <w:rFonts w:eastAsia="Times New Roman"/>
                          <w:sz w:val="18"/>
                        </w:rPr>
                      </w:pPr>
                      <w:r>
                        <w:rPr>
                          <w:rFonts w:hint="eastAsia"/>
                          <w:sz w:val="18"/>
                        </w:rPr>
                        <w:t>批准文号：国统制</w:t>
                      </w:r>
                      <w:r>
                        <w:rPr>
                          <w:sz w:val="18"/>
                        </w:rPr>
                        <w:t>(201</w:t>
                      </w:r>
                      <w:r>
                        <w:rPr>
                          <w:rFonts w:hint="eastAsia"/>
                          <w:sz w:val="18"/>
                        </w:rPr>
                        <w:t xml:space="preserve">2 </w:t>
                      </w:r>
                      <w:r>
                        <w:rPr>
                          <w:sz w:val="18"/>
                        </w:rPr>
                        <w:t>)</w:t>
                      </w:r>
                      <w:r>
                        <w:rPr>
                          <w:rFonts w:hint="eastAsia"/>
                          <w:sz w:val="18"/>
                        </w:rPr>
                        <w:t xml:space="preserve"> 132</w:t>
                      </w:r>
                      <w:r>
                        <w:rPr>
                          <w:rFonts w:hint="eastAsia"/>
                          <w:sz w:val="18"/>
                        </w:rPr>
                        <w:t>号</w:t>
                      </w:r>
                    </w:p>
                    <w:p w14:paraId="21608DA3" w14:textId="77777777" w:rsidR="00556A1D" w:rsidRDefault="00556A1D" w:rsidP="00556A1D">
                      <w:pPr>
                        <w:spacing w:line="240" w:lineRule="exact"/>
                        <w:rPr>
                          <w:rFonts w:eastAsia="Times New Roman"/>
                        </w:rPr>
                      </w:pPr>
                      <w:r>
                        <w:rPr>
                          <w:rFonts w:hint="eastAsia"/>
                          <w:sz w:val="18"/>
                        </w:rPr>
                        <w:t>有效期至：</w:t>
                      </w:r>
                      <w:r>
                        <w:rPr>
                          <w:sz w:val="18"/>
                        </w:rPr>
                        <w:t>2021</w:t>
                      </w:r>
                      <w:r>
                        <w:rPr>
                          <w:rFonts w:hint="eastAsia"/>
                          <w:sz w:val="18"/>
                        </w:rPr>
                        <w:t>年</w:t>
                      </w:r>
                      <w:r>
                        <w:rPr>
                          <w:rFonts w:hint="eastAsia"/>
                          <w:sz w:val="18"/>
                        </w:rPr>
                        <w:t xml:space="preserve"> 11</w:t>
                      </w:r>
                      <w:r>
                        <w:rPr>
                          <w:rFonts w:hint="eastAsia"/>
                          <w:sz w:val="18"/>
                        </w:rPr>
                        <w:t>月</w:t>
                      </w:r>
                    </w:p>
                  </w:txbxContent>
                </v:textbox>
              </v:rect>
            </w:pict>
          </mc:Fallback>
        </mc:AlternateContent>
      </w:r>
      <w:r>
        <w:rPr>
          <w:rFonts w:hint="eastAsia"/>
        </w:rPr>
        <w:t>国家火炬计划软件产业基地</w:t>
      </w:r>
      <w:proofErr w:type="gramStart"/>
      <w:r>
        <w:rPr>
          <w:rFonts w:hint="eastAsia"/>
        </w:rPr>
        <w:t>内软件</w:t>
      </w:r>
      <w:proofErr w:type="gramEnd"/>
      <w:r>
        <w:rPr>
          <w:rFonts w:hint="eastAsia"/>
        </w:rPr>
        <w:t>企业基本情况</w:t>
      </w:r>
    </w:p>
    <w:p w14:paraId="52956566" w14:textId="77777777" w:rsidR="00556A1D" w:rsidRDefault="00556A1D" w:rsidP="00556A1D">
      <w:pPr>
        <w:snapToGrid w:val="0"/>
        <w:spacing w:line="220" w:lineRule="exact"/>
        <w:ind w:right="180"/>
        <w:jc w:val="right"/>
        <w:rPr>
          <w:rFonts w:eastAsia="Times New Roman"/>
          <w:sz w:val="18"/>
        </w:rPr>
      </w:pPr>
      <w:r>
        <w:rPr>
          <w:sz w:val="18"/>
        </w:rPr>
        <w:t xml:space="preserve">                                                                         </w:t>
      </w:r>
      <w:r>
        <w:rPr>
          <w:rFonts w:ascii="宋体" w:hint="eastAsia"/>
          <w:sz w:val="18"/>
        </w:rPr>
        <w:t xml:space="preserve">　</w:t>
      </w:r>
    </w:p>
    <w:p w14:paraId="485FD637" w14:textId="77777777" w:rsidR="00556A1D" w:rsidRPr="005E0332" w:rsidRDefault="00556A1D" w:rsidP="00556A1D">
      <w:pPr>
        <w:snapToGrid w:val="0"/>
        <w:spacing w:line="280" w:lineRule="exact"/>
        <w:rPr>
          <w:rFonts w:ascii="宋体" w:hAnsi="宋体" w:hint="eastAsia"/>
          <w:szCs w:val="21"/>
        </w:rPr>
      </w:pPr>
    </w:p>
    <w:p w14:paraId="1FA9E5DB" w14:textId="77777777" w:rsidR="00556A1D" w:rsidRDefault="00556A1D" w:rsidP="00556A1D">
      <w:pPr>
        <w:snapToGrid w:val="0"/>
        <w:spacing w:line="280" w:lineRule="exact"/>
        <w:rPr>
          <w:rFonts w:ascii="宋体" w:hAnsi="宋体" w:hint="eastAsia"/>
          <w:szCs w:val="21"/>
        </w:rPr>
      </w:pPr>
    </w:p>
    <w:p w14:paraId="53E3CF49" w14:textId="77777777" w:rsidR="00556A1D" w:rsidRDefault="00556A1D" w:rsidP="00556A1D">
      <w:pPr>
        <w:snapToGrid w:val="0"/>
        <w:spacing w:line="280" w:lineRule="exact"/>
        <w:rPr>
          <w:rFonts w:ascii="宋体" w:hAnsi="宋体" w:hint="eastAsia"/>
          <w:szCs w:val="21"/>
        </w:rPr>
      </w:pPr>
      <w:r>
        <w:rPr>
          <w:rFonts w:ascii="宋体" w:hAnsi="宋体" w:hint="eastAsia"/>
          <w:szCs w:val="21"/>
        </w:rPr>
        <w:t xml:space="preserve">                                                    </w:t>
      </w:r>
    </w:p>
    <w:p w14:paraId="6593FD5B" w14:textId="77777777" w:rsidR="00556A1D" w:rsidRDefault="00556A1D" w:rsidP="00556A1D">
      <w:pPr>
        <w:snapToGrid w:val="0"/>
        <w:spacing w:line="280" w:lineRule="exact"/>
        <w:rPr>
          <w:rFonts w:ascii="宋体" w:hAnsi="宋体" w:hint="eastAsia"/>
          <w:szCs w:val="21"/>
          <w:u w:val="single"/>
        </w:rPr>
      </w:pPr>
      <w:r>
        <w:rPr>
          <w:rFonts w:ascii="宋体" w:hAnsi="宋体" w:hint="eastAsia"/>
          <w:szCs w:val="21"/>
        </w:rPr>
        <w:t>单位负责人签字盖章：                            201 年</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886"/>
        <w:gridCol w:w="2155"/>
        <w:gridCol w:w="424"/>
        <w:gridCol w:w="423"/>
        <w:gridCol w:w="424"/>
        <w:gridCol w:w="1312"/>
        <w:gridCol w:w="669"/>
        <w:gridCol w:w="828"/>
        <w:gridCol w:w="1484"/>
        <w:gridCol w:w="55"/>
      </w:tblGrid>
      <w:tr w:rsidR="00556A1D" w14:paraId="2CB7661C" w14:textId="77777777" w:rsidTr="00110687">
        <w:trPr>
          <w:gridAfter w:val="1"/>
          <w:wAfter w:w="55" w:type="dxa"/>
          <w:trHeight w:val="197"/>
          <w:jc w:val="center"/>
        </w:trPr>
        <w:tc>
          <w:tcPr>
            <w:tcW w:w="9605" w:type="dxa"/>
            <w:gridSpan w:val="9"/>
            <w:tcBorders>
              <w:top w:val="single" w:sz="4" w:space="0" w:color="auto"/>
              <w:bottom w:val="single" w:sz="4" w:space="0" w:color="auto"/>
            </w:tcBorders>
            <w:vAlign w:val="center"/>
          </w:tcPr>
          <w:p w14:paraId="796B8417" w14:textId="77777777" w:rsidR="00556A1D" w:rsidRDefault="00556A1D" w:rsidP="00110687">
            <w:pPr>
              <w:widowControl/>
              <w:spacing w:line="180" w:lineRule="exact"/>
              <w:jc w:val="left"/>
              <w:rPr>
                <w:rFonts w:hint="eastAsia"/>
                <w:b/>
                <w:kern w:val="0"/>
                <w:sz w:val="18"/>
              </w:rPr>
            </w:pPr>
            <w:r>
              <w:rPr>
                <w:rFonts w:ascii="宋体" w:hAnsi="宋体" w:hint="eastAsia"/>
                <w:b/>
                <w:kern w:val="0"/>
                <w:sz w:val="18"/>
              </w:rPr>
              <w:t>（一）企业概况</w:t>
            </w:r>
          </w:p>
        </w:tc>
      </w:tr>
      <w:tr w:rsidR="00556A1D" w14:paraId="4AE43152" w14:textId="77777777" w:rsidTr="00110687">
        <w:trPr>
          <w:gridAfter w:val="1"/>
          <w:wAfter w:w="55" w:type="dxa"/>
          <w:trHeight w:val="312"/>
          <w:jc w:val="center"/>
        </w:trPr>
        <w:tc>
          <w:tcPr>
            <w:tcW w:w="1886" w:type="dxa"/>
            <w:tcBorders>
              <w:top w:val="single" w:sz="4" w:space="0" w:color="auto"/>
              <w:bottom w:val="single" w:sz="4" w:space="0" w:color="auto"/>
              <w:right w:val="single" w:sz="4" w:space="0" w:color="auto"/>
            </w:tcBorders>
            <w:vAlign w:val="center"/>
          </w:tcPr>
          <w:p w14:paraId="12D50E7A" w14:textId="77777777" w:rsidR="00556A1D" w:rsidRDefault="00556A1D" w:rsidP="00110687">
            <w:pPr>
              <w:widowControl/>
              <w:spacing w:line="180" w:lineRule="exact"/>
              <w:jc w:val="left"/>
              <w:rPr>
                <w:rFonts w:ascii="宋体" w:hAnsi="宋体" w:hint="eastAsia"/>
                <w:kern w:val="0"/>
                <w:sz w:val="18"/>
              </w:rPr>
            </w:pPr>
            <w:r>
              <w:rPr>
                <w:rFonts w:ascii="宋体" w:hAnsi="宋体" w:hint="eastAsia"/>
                <w:kern w:val="0"/>
                <w:sz w:val="18"/>
              </w:rPr>
              <w:t>企业名称（KE100）</w:t>
            </w:r>
          </w:p>
        </w:tc>
        <w:tc>
          <w:tcPr>
            <w:tcW w:w="3426" w:type="dxa"/>
            <w:gridSpan w:val="4"/>
            <w:tcBorders>
              <w:top w:val="single" w:sz="4" w:space="0" w:color="auto"/>
              <w:bottom w:val="single" w:sz="4" w:space="0" w:color="auto"/>
              <w:right w:val="single" w:sz="4" w:space="0" w:color="auto"/>
            </w:tcBorders>
            <w:vAlign w:val="center"/>
          </w:tcPr>
          <w:p w14:paraId="12990AAE" w14:textId="77777777" w:rsidR="00556A1D" w:rsidRDefault="00556A1D" w:rsidP="00110687">
            <w:pPr>
              <w:widowControl/>
              <w:spacing w:line="180" w:lineRule="exact"/>
              <w:jc w:val="left"/>
              <w:rPr>
                <w:rFonts w:ascii="宋体" w:hAnsi="宋体" w:hint="eastAsia"/>
                <w:b/>
                <w:kern w:val="0"/>
                <w:sz w:val="18"/>
              </w:rPr>
            </w:pPr>
          </w:p>
        </w:tc>
        <w:tc>
          <w:tcPr>
            <w:tcW w:w="1981" w:type="dxa"/>
            <w:gridSpan w:val="2"/>
            <w:tcBorders>
              <w:top w:val="single" w:sz="4" w:space="0" w:color="auto"/>
              <w:bottom w:val="single" w:sz="4" w:space="0" w:color="auto"/>
              <w:right w:val="single" w:sz="4" w:space="0" w:color="auto"/>
            </w:tcBorders>
            <w:vAlign w:val="center"/>
          </w:tcPr>
          <w:p w14:paraId="143B7D12" w14:textId="77777777" w:rsidR="00556A1D" w:rsidRDefault="00556A1D" w:rsidP="00110687">
            <w:pPr>
              <w:widowControl/>
              <w:spacing w:line="180" w:lineRule="exact"/>
              <w:jc w:val="left"/>
              <w:rPr>
                <w:rFonts w:ascii="宋体" w:hAnsi="宋体" w:hint="eastAsia"/>
                <w:kern w:val="0"/>
                <w:sz w:val="18"/>
              </w:rPr>
            </w:pPr>
            <w:r>
              <w:rPr>
                <w:rFonts w:ascii="宋体" w:hAnsi="宋体" w:hint="eastAsia"/>
                <w:kern w:val="0"/>
                <w:sz w:val="18"/>
              </w:rPr>
              <w:t>企业法人代码（KE09）</w:t>
            </w:r>
          </w:p>
        </w:tc>
        <w:tc>
          <w:tcPr>
            <w:tcW w:w="2312" w:type="dxa"/>
            <w:gridSpan w:val="2"/>
            <w:tcBorders>
              <w:top w:val="single" w:sz="4" w:space="0" w:color="auto"/>
              <w:left w:val="single" w:sz="4" w:space="0" w:color="auto"/>
            </w:tcBorders>
            <w:vAlign w:val="center"/>
          </w:tcPr>
          <w:p w14:paraId="4939D66F" w14:textId="77777777" w:rsidR="00556A1D" w:rsidRDefault="00556A1D" w:rsidP="00110687">
            <w:pPr>
              <w:widowControl/>
              <w:spacing w:line="180" w:lineRule="exact"/>
              <w:jc w:val="left"/>
            </w:pPr>
          </w:p>
        </w:tc>
      </w:tr>
      <w:tr w:rsidR="00556A1D" w14:paraId="20C5CF01" w14:textId="77777777" w:rsidTr="00110687">
        <w:trPr>
          <w:gridAfter w:val="1"/>
          <w:wAfter w:w="55" w:type="dxa"/>
          <w:trHeight w:val="312"/>
          <w:jc w:val="center"/>
        </w:trPr>
        <w:tc>
          <w:tcPr>
            <w:tcW w:w="1886" w:type="dxa"/>
            <w:tcBorders>
              <w:top w:val="single" w:sz="4" w:space="0" w:color="auto"/>
              <w:bottom w:val="single" w:sz="4" w:space="0" w:color="auto"/>
              <w:right w:val="single" w:sz="4" w:space="0" w:color="auto"/>
            </w:tcBorders>
            <w:vAlign w:val="center"/>
          </w:tcPr>
          <w:p w14:paraId="2F44FE31" w14:textId="77777777" w:rsidR="00556A1D" w:rsidRDefault="00556A1D" w:rsidP="00110687">
            <w:pPr>
              <w:widowControl/>
              <w:spacing w:line="180" w:lineRule="exact"/>
              <w:jc w:val="left"/>
              <w:rPr>
                <w:rFonts w:ascii="宋体" w:hAnsi="宋体" w:hint="eastAsia"/>
                <w:kern w:val="0"/>
                <w:sz w:val="18"/>
              </w:rPr>
            </w:pPr>
            <w:r>
              <w:rPr>
                <w:rFonts w:ascii="宋体" w:hAnsi="宋体" w:hint="eastAsia"/>
                <w:kern w:val="0"/>
                <w:sz w:val="18"/>
              </w:rPr>
              <w:t>地    址（KE101）</w:t>
            </w:r>
          </w:p>
        </w:tc>
        <w:tc>
          <w:tcPr>
            <w:tcW w:w="3426" w:type="dxa"/>
            <w:gridSpan w:val="4"/>
            <w:tcBorders>
              <w:top w:val="single" w:sz="4" w:space="0" w:color="auto"/>
              <w:bottom w:val="single" w:sz="4" w:space="0" w:color="auto"/>
              <w:right w:val="single" w:sz="4" w:space="0" w:color="auto"/>
            </w:tcBorders>
            <w:vAlign w:val="center"/>
          </w:tcPr>
          <w:p w14:paraId="04D86AC2" w14:textId="77777777" w:rsidR="00556A1D" w:rsidRDefault="00556A1D" w:rsidP="00110687">
            <w:pPr>
              <w:widowControl/>
              <w:spacing w:line="180" w:lineRule="exact"/>
              <w:jc w:val="left"/>
              <w:rPr>
                <w:rFonts w:ascii="宋体" w:hAnsi="宋体" w:hint="eastAsia"/>
                <w:kern w:val="0"/>
                <w:sz w:val="18"/>
              </w:rPr>
            </w:pPr>
          </w:p>
        </w:tc>
        <w:tc>
          <w:tcPr>
            <w:tcW w:w="1981" w:type="dxa"/>
            <w:gridSpan w:val="2"/>
            <w:tcBorders>
              <w:top w:val="single" w:sz="4" w:space="0" w:color="auto"/>
              <w:left w:val="single" w:sz="4" w:space="0" w:color="auto"/>
            </w:tcBorders>
            <w:vAlign w:val="center"/>
          </w:tcPr>
          <w:p w14:paraId="7D84367E" w14:textId="77777777" w:rsidR="00556A1D" w:rsidRDefault="00556A1D" w:rsidP="00110687">
            <w:pPr>
              <w:widowControl/>
              <w:spacing w:line="180" w:lineRule="exact"/>
              <w:jc w:val="left"/>
              <w:rPr>
                <w:rFonts w:ascii="宋体" w:hAnsi="宋体" w:hint="eastAsia"/>
                <w:kern w:val="0"/>
                <w:sz w:val="18"/>
              </w:rPr>
            </w:pPr>
            <w:r>
              <w:rPr>
                <w:rFonts w:ascii="宋体" w:hAnsi="宋体" w:hint="eastAsia"/>
                <w:kern w:val="0"/>
                <w:sz w:val="18"/>
              </w:rPr>
              <w:t>邮编（KE102）</w:t>
            </w:r>
          </w:p>
        </w:tc>
        <w:tc>
          <w:tcPr>
            <w:tcW w:w="2312" w:type="dxa"/>
            <w:gridSpan w:val="2"/>
            <w:tcBorders>
              <w:top w:val="single" w:sz="4" w:space="0" w:color="auto"/>
              <w:left w:val="single" w:sz="4" w:space="0" w:color="auto"/>
            </w:tcBorders>
            <w:vAlign w:val="center"/>
          </w:tcPr>
          <w:p w14:paraId="542B6B72" w14:textId="77777777" w:rsidR="00556A1D" w:rsidRDefault="00556A1D" w:rsidP="00110687">
            <w:pPr>
              <w:widowControl/>
              <w:spacing w:line="180" w:lineRule="exact"/>
              <w:jc w:val="left"/>
            </w:pPr>
          </w:p>
        </w:tc>
      </w:tr>
      <w:tr w:rsidR="00556A1D" w14:paraId="7D20403E" w14:textId="77777777" w:rsidTr="00110687">
        <w:trPr>
          <w:gridAfter w:val="1"/>
          <w:wAfter w:w="55" w:type="dxa"/>
          <w:trHeight w:val="282"/>
          <w:jc w:val="center"/>
        </w:trPr>
        <w:tc>
          <w:tcPr>
            <w:tcW w:w="1886" w:type="dxa"/>
            <w:tcBorders>
              <w:top w:val="single" w:sz="4" w:space="0" w:color="auto"/>
              <w:bottom w:val="single" w:sz="4" w:space="0" w:color="auto"/>
              <w:right w:val="single" w:sz="4" w:space="0" w:color="auto"/>
            </w:tcBorders>
            <w:vAlign w:val="center"/>
          </w:tcPr>
          <w:p w14:paraId="5FA323FE" w14:textId="77777777" w:rsidR="00556A1D" w:rsidRDefault="00556A1D" w:rsidP="00110687">
            <w:pPr>
              <w:widowControl/>
              <w:spacing w:line="180" w:lineRule="exact"/>
              <w:jc w:val="left"/>
              <w:rPr>
                <w:rFonts w:ascii="宋体" w:hAnsi="宋体" w:hint="eastAsia"/>
                <w:kern w:val="0"/>
                <w:sz w:val="18"/>
              </w:rPr>
            </w:pPr>
            <w:r>
              <w:rPr>
                <w:rFonts w:ascii="宋体" w:hAnsi="宋体" w:hint="eastAsia"/>
                <w:kern w:val="0"/>
                <w:sz w:val="18"/>
              </w:rPr>
              <w:t>电子邮箱（KE108）</w:t>
            </w:r>
          </w:p>
        </w:tc>
        <w:tc>
          <w:tcPr>
            <w:tcW w:w="3426" w:type="dxa"/>
            <w:gridSpan w:val="4"/>
            <w:tcBorders>
              <w:top w:val="single" w:sz="4" w:space="0" w:color="auto"/>
              <w:bottom w:val="single" w:sz="4" w:space="0" w:color="auto"/>
              <w:right w:val="single" w:sz="4" w:space="0" w:color="auto"/>
            </w:tcBorders>
            <w:vAlign w:val="center"/>
          </w:tcPr>
          <w:p w14:paraId="10A89DD2" w14:textId="77777777" w:rsidR="00556A1D" w:rsidRDefault="00556A1D" w:rsidP="00110687">
            <w:pPr>
              <w:widowControl/>
              <w:spacing w:line="180" w:lineRule="exact"/>
              <w:jc w:val="left"/>
              <w:rPr>
                <w:rFonts w:ascii="宋体" w:hAnsi="宋体" w:hint="eastAsia"/>
                <w:kern w:val="0"/>
                <w:sz w:val="18"/>
              </w:rPr>
            </w:pPr>
          </w:p>
        </w:tc>
        <w:tc>
          <w:tcPr>
            <w:tcW w:w="1981" w:type="dxa"/>
            <w:gridSpan w:val="2"/>
            <w:tcBorders>
              <w:top w:val="single" w:sz="4" w:space="0" w:color="auto"/>
              <w:bottom w:val="single" w:sz="4" w:space="0" w:color="auto"/>
              <w:right w:val="single" w:sz="4" w:space="0" w:color="auto"/>
            </w:tcBorders>
            <w:vAlign w:val="center"/>
          </w:tcPr>
          <w:p w14:paraId="2FBB2CE6" w14:textId="77777777" w:rsidR="00556A1D" w:rsidRDefault="00556A1D" w:rsidP="00110687">
            <w:pPr>
              <w:widowControl/>
              <w:spacing w:line="180" w:lineRule="exact"/>
              <w:jc w:val="left"/>
              <w:rPr>
                <w:rFonts w:ascii="宋体" w:hAnsi="宋体" w:hint="eastAsia"/>
                <w:kern w:val="0"/>
                <w:sz w:val="18"/>
              </w:rPr>
            </w:pPr>
            <w:r>
              <w:rPr>
                <w:rFonts w:ascii="宋体" w:hAnsi="宋体" w:hint="eastAsia"/>
                <w:kern w:val="0"/>
                <w:sz w:val="18"/>
              </w:rPr>
              <w:t>传真（KE105）</w:t>
            </w:r>
          </w:p>
        </w:tc>
        <w:tc>
          <w:tcPr>
            <w:tcW w:w="2312" w:type="dxa"/>
            <w:gridSpan w:val="2"/>
            <w:tcBorders>
              <w:top w:val="single" w:sz="4" w:space="0" w:color="auto"/>
              <w:left w:val="single" w:sz="4" w:space="0" w:color="auto"/>
            </w:tcBorders>
            <w:vAlign w:val="center"/>
          </w:tcPr>
          <w:p w14:paraId="3AB64274" w14:textId="77777777" w:rsidR="00556A1D" w:rsidRDefault="00556A1D" w:rsidP="00110687">
            <w:pPr>
              <w:widowControl/>
              <w:spacing w:line="180" w:lineRule="exact"/>
              <w:jc w:val="left"/>
            </w:pPr>
          </w:p>
        </w:tc>
      </w:tr>
      <w:tr w:rsidR="00556A1D" w14:paraId="097260D7" w14:textId="77777777" w:rsidTr="00110687">
        <w:trPr>
          <w:gridAfter w:val="1"/>
          <w:wAfter w:w="55" w:type="dxa"/>
          <w:trHeight w:val="312"/>
          <w:jc w:val="center"/>
        </w:trPr>
        <w:tc>
          <w:tcPr>
            <w:tcW w:w="1886" w:type="dxa"/>
            <w:tcBorders>
              <w:top w:val="single" w:sz="4" w:space="0" w:color="auto"/>
              <w:bottom w:val="single" w:sz="4" w:space="0" w:color="auto"/>
              <w:right w:val="single" w:sz="4" w:space="0" w:color="auto"/>
            </w:tcBorders>
            <w:vAlign w:val="center"/>
          </w:tcPr>
          <w:p w14:paraId="594D7E23" w14:textId="77777777" w:rsidR="00556A1D" w:rsidRDefault="00556A1D" w:rsidP="00110687">
            <w:pPr>
              <w:widowControl/>
              <w:spacing w:line="180" w:lineRule="exact"/>
              <w:jc w:val="left"/>
              <w:rPr>
                <w:rFonts w:ascii="宋体" w:hAnsi="宋体" w:hint="eastAsia"/>
                <w:kern w:val="0"/>
                <w:sz w:val="18"/>
              </w:rPr>
            </w:pPr>
            <w:r>
              <w:rPr>
                <w:rFonts w:ascii="宋体" w:hAnsi="宋体" w:hint="eastAsia"/>
                <w:kern w:val="0"/>
                <w:sz w:val="18"/>
              </w:rPr>
              <w:t>法定代表人（KE109）</w:t>
            </w:r>
          </w:p>
        </w:tc>
        <w:tc>
          <w:tcPr>
            <w:tcW w:w="3426" w:type="dxa"/>
            <w:gridSpan w:val="4"/>
            <w:tcBorders>
              <w:top w:val="single" w:sz="4" w:space="0" w:color="auto"/>
              <w:bottom w:val="single" w:sz="4" w:space="0" w:color="auto"/>
              <w:right w:val="single" w:sz="4" w:space="0" w:color="auto"/>
            </w:tcBorders>
            <w:vAlign w:val="center"/>
          </w:tcPr>
          <w:p w14:paraId="0CECE90C" w14:textId="77777777" w:rsidR="00556A1D" w:rsidRDefault="00556A1D" w:rsidP="00110687">
            <w:pPr>
              <w:widowControl/>
              <w:spacing w:line="180" w:lineRule="exact"/>
              <w:jc w:val="left"/>
              <w:rPr>
                <w:rFonts w:ascii="宋体" w:hAnsi="宋体" w:hint="eastAsia"/>
                <w:kern w:val="0"/>
                <w:sz w:val="18"/>
              </w:rPr>
            </w:pPr>
          </w:p>
        </w:tc>
        <w:tc>
          <w:tcPr>
            <w:tcW w:w="1981" w:type="dxa"/>
            <w:gridSpan w:val="2"/>
            <w:tcBorders>
              <w:top w:val="single" w:sz="4" w:space="0" w:color="auto"/>
              <w:bottom w:val="single" w:sz="4" w:space="0" w:color="auto"/>
              <w:right w:val="single" w:sz="4" w:space="0" w:color="auto"/>
            </w:tcBorders>
            <w:vAlign w:val="center"/>
          </w:tcPr>
          <w:p w14:paraId="77B52D26" w14:textId="77777777" w:rsidR="00556A1D" w:rsidRDefault="00556A1D" w:rsidP="00110687">
            <w:pPr>
              <w:widowControl/>
              <w:spacing w:line="180" w:lineRule="exact"/>
              <w:jc w:val="left"/>
              <w:rPr>
                <w:rFonts w:ascii="宋体" w:hAnsi="宋体" w:hint="eastAsia"/>
                <w:kern w:val="0"/>
                <w:sz w:val="18"/>
              </w:rPr>
            </w:pPr>
            <w:r>
              <w:rPr>
                <w:rFonts w:ascii="宋体" w:hAnsi="宋体" w:hint="eastAsia"/>
                <w:kern w:val="0"/>
                <w:sz w:val="18"/>
              </w:rPr>
              <w:t>手机（KE107）</w:t>
            </w:r>
          </w:p>
        </w:tc>
        <w:tc>
          <w:tcPr>
            <w:tcW w:w="2312" w:type="dxa"/>
            <w:gridSpan w:val="2"/>
            <w:tcBorders>
              <w:top w:val="single" w:sz="4" w:space="0" w:color="auto"/>
              <w:left w:val="single" w:sz="4" w:space="0" w:color="auto"/>
            </w:tcBorders>
            <w:vAlign w:val="center"/>
          </w:tcPr>
          <w:p w14:paraId="7C92090E" w14:textId="77777777" w:rsidR="00556A1D" w:rsidRDefault="00556A1D" w:rsidP="00110687">
            <w:pPr>
              <w:widowControl/>
              <w:spacing w:line="180" w:lineRule="exact"/>
              <w:jc w:val="left"/>
            </w:pPr>
          </w:p>
        </w:tc>
      </w:tr>
      <w:tr w:rsidR="00556A1D" w14:paraId="3A214ACC" w14:textId="77777777" w:rsidTr="00110687">
        <w:trPr>
          <w:gridAfter w:val="1"/>
          <w:wAfter w:w="55" w:type="dxa"/>
          <w:trHeight w:val="301"/>
          <w:jc w:val="center"/>
        </w:trPr>
        <w:tc>
          <w:tcPr>
            <w:tcW w:w="4041" w:type="dxa"/>
            <w:gridSpan w:val="2"/>
            <w:tcBorders>
              <w:top w:val="single" w:sz="4" w:space="0" w:color="auto"/>
              <w:bottom w:val="single" w:sz="4" w:space="0" w:color="auto"/>
              <w:right w:val="single" w:sz="4" w:space="0" w:color="auto"/>
            </w:tcBorders>
            <w:vAlign w:val="center"/>
          </w:tcPr>
          <w:p w14:paraId="03F9CA3D" w14:textId="77777777" w:rsidR="00556A1D" w:rsidRDefault="00556A1D" w:rsidP="00110687">
            <w:pPr>
              <w:widowControl/>
              <w:spacing w:line="280" w:lineRule="exact"/>
              <w:rPr>
                <w:rFonts w:ascii="宋体" w:hAnsi="宋体" w:hint="eastAsia"/>
                <w:kern w:val="0"/>
                <w:sz w:val="18"/>
              </w:rPr>
            </w:pPr>
            <w:r>
              <w:rPr>
                <w:rFonts w:ascii="宋体" w:hAnsi="宋体" w:hint="eastAsia"/>
                <w:kern w:val="0"/>
                <w:sz w:val="18"/>
              </w:rPr>
              <w:t>企业登记注册类型（C01）</w:t>
            </w:r>
          </w:p>
        </w:tc>
        <w:tc>
          <w:tcPr>
            <w:tcW w:w="424" w:type="dxa"/>
            <w:tcBorders>
              <w:top w:val="single" w:sz="4" w:space="0" w:color="auto"/>
              <w:bottom w:val="single" w:sz="4" w:space="0" w:color="auto"/>
              <w:right w:val="single" w:sz="4" w:space="0" w:color="auto"/>
            </w:tcBorders>
            <w:vAlign w:val="center"/>
          </w:tcPr>
          <w:p w14:paraId="20D02721" w14:textId="77777777" w:rsidR="00556A1D" w:rsidRDefault="00556A1D" w:rsidP="00110687">
            <w:pPr>
              <w:widowControl/>
              <w:spacing w:line="280" w:lineRule="exact"/>
              <w:rPr>
                <w:rFonts w:ascii="宋体" w:hAnsi="宋体" w:hint="eastAsia"/>
                <w:b/>
                <w:kern w:val="0"/>
                <w:sz w:val="18"/>
              </w:rPr>
            </w:pPr>
          </w:p>
        </w:tc>
        <w:tc>
          <w:tcPr>
            <w:tcW w:w="423" w:type="dxa"/>
            <w:tcBorders>
              <w:top w:val="single" w:sz="4" w:space="0" w:color="auto"/>
              <w:bottom w:val="single" w:sz="4" w:space="0" w:color="auto"/>
              <w:right w:val="single" w:sz="4" w:space="0" w:color="auto"/>
            </w:tcBorders>
            <w:vAlign w:val="center"/>
          </w:tcPr>
          <w:p w14:paraId="6C79F3D4" w14:textId="77777777" w:rsidR="00556A1D" w:rsidRDefault="00556A1D" w:rsidP="00110687">
            <w:pPr>
              <w:widowControl/>
              <w:spacing w:line="280" w:lineRule="exact"/>
              <w:rPr>
                <w:rFonts w:ascii="宋体" w:hAnsi="宋体" w:hint="eastAsia"/>
                <w:b/>
                <w:kern w:val="0"/>
                <w:sz w:val="18"/>
              </w:rPr>
            </w:pPr>
          </w:p>
        </w:tc>
        <w:tc>
          <w:tcPr>
            <w:tcW w:w="424" w:type="dxa"/>
            <w:tcBorders>
              <w:top w:val="single" w:sz="4" w:space="0" w:color="auto"/>
              <w:bottom w:val="single" w:sz="4" w:space="0" w:color="auto"/>
              <w:right w:val="single" w:sz="4" w:space="0" w:color="auto"/>
            </w:tcBorders>
            <w:vAlign w:val="center"/>
          </w:tcPr>
          <w:p w14:paraId="1D8BF9DD" w14:textId="77777777" w:rsidR="00556A1D" w:rsidRDefault="00556A1D" w:rsidP="00110687">
            <w:pPr>
              <w:widowControl/>
              <w:spacing w:line="280" w:lineRule="exact"/>
              <w:rPr>
                <w:rFonts w:ascii="宋体" w:hAnsi="宋体" w:hint="eastAsia"/>
                <w:b/>
                <w:kern w:val="0"/>
                <w:sz w:val="18"/>
              </w:rPr>
            </w:pPr>
          </w:p>
        </w:tc>
        <w:tc>
          <w:tcPr>
            <w:tcW w:w="4293" w:type="dxa"/>
            <w:gridSpan w:val="4"/>
            <w:vMerge w:val="restart"/>
            <w:tcBorders>
              <w:top w:val="single" w:sz="4" w:space="0" w:color="auto"/>
              <w:left w:val="single" w:sz="4" w:space="0" w:color="auto"/>
            </w:tcBorders>
            <w:vAlign w:val="center"/>
          </w:tcPr>
          <w:p w14:paraId="1DFD51DA" w14:textId="7F71D0EE" w:rsidR="00556A1D" w:rsidRDefault="00556A1D" w:rsidP="00110687">
            <w:pPr>
              <w:widowControl/>
              <w:rPr>
                <w:rFonts w:ascii="宋体" w:hAnsi="宋体" w:hint="eastAsia"/>
                <w:kern w:val="0"/>
                <w:sz w:val="18"/>
              </w:rPr>
            </w:pPr>
            <w:r>
              <w:rPr>
                <w:noProof/>
              </w:rPr>
              <mc:AlternateContent>
                <mc:Choice Requires="wps">
                  <w:drawing>
                    <wp:anchor distT="0" distB="0" distL="114300" distR="114300" simplePos="0" relativeHeight="251660288" behindDoc="1" locked="0" layoutInCell="1" allowOverlap="1" wp14:anchorId="4EC7DA00" wp14:editId="4DDF028E">
                      <wp:simplePos x="0" y="0"/>
                      <wp:positionH relativeFrom="column">
                        <wp:posOffset>2499360</wp:posOffset>
                      </wp:positionH>
                      <wp:positionV relativeFrom="paragraph">
                        <wp:posOffset>223520</wp:posOffset>
                      </wp:positionV>
                      <wp:extent cx="190500" cy="171450"/>
                      <wp:effectExtent l="7620" t="6985" r="11430" b="12065"/>
                      <wp:wrapTight wrapText="bothSides">
                        <wp:wrapPolygon edited="0">
                          <wp:start x="-1080" y="-1200"/>
                          <wp:lineTo x="-1080" y="20400"/>
                          <wp:lineTo x="22680" y="20400"/>
                          <wp:lineTo x="22680" y="-1200"/>
                          <wp:lineTo x="-1080" y="-1200"/>
                        </wp:wrapPolygon>
                      </wp:wrapTight>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2CDDEF5C" w14:textId="77777777" w:rsidR="00556A1D" w:rsidRDefault="00556A1D" w:rsidP="00556A1D">
                                  <w:pPr>
                                    <w:numPr>
                                      <w:ilvl w:val="0"/>
                                      <w:numId w:val="1"/>
                                    </w:numPr>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7DA00" id="矩形 11" o:spid="_x0000_s1027" style="position:absolute;left:0;text-align:left;margin-left:196.8pt;margin-top:17.6pt;width:1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">
                      <v:textbox>
                        <w:txbxContent>
                          <w:p w14:paraId="2CDDEF5C" w14:textId="77777777" w:rsidR="00556A1D" w:rsidRDefault="00556A1D" w:rsidP="00556A1D">
                            <w:pPr>
                              <w:numPr>
                                <w:ilvl w:val="0"/>
                                <w:numId w:val="1"/>
                              </w:numPr>
                            </w:pPr>
                            <w:r>
                              <w:rPr>
                                <w:rFonts w:hint="eastAsia"/>
                              </w:rPr>
                              <w:t>2</w:t>
                            </w:r>
                          </w:p>
                        </w:txbxContent>
                      </v:textbox>
                      <w10:wrap type="tight"/>
                    </v:rect>
                  </w:pict>
                </mc:Fallback>
              </mc:AlternateContent>
            </w:r>
            <w:r>
              <w:rPr>
                <w:rFonts w:ascii="宋体" w:hAnsi="宋体" w:hint="eastAsia"/>
                <w:kern w:val="0"/>
                <w:sz w:val="18"/>
              </w:rPr>
              <w:t>经认定为国家高新技术企业（C02）</w:t>
            </w:r>
          </w:p>
          <w:p w14:paraId="1A39E560" w14:textId="77777777" w:rsidR="00556A1D" w:rsidRDefault="00556A1D" w:rsidP="00110687">
            <w:pPr>
              <w:widowControl/>
              <w:jc w:val="left"/>
              <w:rPr>
                <w:rFonts w:hint="eastAsia"/>
              </w:rPr>
            </w:pPr>
            <w:r>
              <w:rPr>
                <w:rFonts w:ascii="宋体" w:hAnsi="宋体" w:hint="eastAsia"/>
                <w:kern w:val="0"/>
                <w:sz w:val="18"/>
              </w:rPr>
              <w:t>1.是  2.否</w:t>
            </w:r>
          </w:p>
        </w:tc>
      </w:tr>
      <w:tr w:rsidR="00556A1D" w14:paraId="6AE5C367" w14:textId="77777777" w:rsidTr="00110687">
        <w:trPr>
          <w:gridAfter w:val="1"/>
          <w:wAfter w:w="55" w:type="dxa"/>
          <w:trHeight w:val="375"/>
          <w:jc w:val="center"/>
        </w:trPr>
        <w:tc>
          <w:tcPr>
            <w:tcW w:w="5312" w:type="dxa"/>
            <w:gridSpan w:val="5"/>
            <w:vMerge w:val="restart"/>
            <w:tcBorders>
              <w:top w:val="single" w:sz="4" w:space="0" w:color="auto"/>
              <w:right w:val="single" w:sz="4" w:space="0" w:color="auto"/>
            </w:tcBorders>
            <w:vAlign w:val="center"/>
          </w:tcPr>
          <w:p w14:paraId="2A3F536B" w14:textId="77777777" w:rsidR="00556A1D" w:rsidRDefault="00556A1D" w:rsidP="00110687">
            <w:pPr>
              <w:tabs>
                <w:tab w:val="left" w:pos="1720"/>
              </w:tabs>
              <w:spacing w:line="280" w:lineRule="exact"/>
              <w:rPr>
                <w:rFonts w:ascii="宋体" w:hAnsi="宋体" w:hint="eastAsia"/>
                <w:sz w:val="18"/>
                <w:szCs w:val="18"/>
              </w:rPr>
            </w:pPr>
            <w:r>
              <w:rPr>
                <w:rFonts w:ascii="宋体" w:hAnsi="宋体" w:hint="eastAsia"/>
                <w:b/>
                <w:sz w:val="18"/>
                <w:szCs w:val="18"/>
              </w:rPr>
              <w:t>内资</w:t>
            </w:r>
            <w:r>
              <w:rPr>
                <w:rFonts w:ascii="宋体" w:hAnsi="宋体" w:hint="eastAsia"/>
                <w:sz w:val="18"/>
                <w:szCs w:val="18"/>
              </w:rPr>
              <w:tab/>
              <w:t xml:space="preserve">          </w:t>
            </w:r>
          </w:p>
          <w:p w14:paraId="5A700B82" w14:textId="77777777" w:rsidR="00556A1D" w:rsidRDefault="00556A1D" w:rsidP="00110687">
            <w:pPr>
              <w:tabs>
                <w:tab w:val="left" w:pos="1720"/>
              </w:tabs>
              <w:spacing w:line="280" w:lineRule="exact"/>
              <w:rPr>
                <w:rFonts w:ascii="宋体" w:hAnsi="宋体" w:hint="eastAsia"/>
                <w:sz w:val="18"/>
                <w:szCs w:val="18"/>
              </w:rPr>
            </w:pPr>
            <w:r>
              <w:rPr>
                <w:rFonts w:ascii="宋体" w:hAnsi="宋体" w:hint="eastAsia"/>
                <w:sz w:val="18"/>
                <w:szCs w:val="18"/>
              </w:rPr>
              <w:t xml:space="preserve">110 国有          120 集体         130 股份合作      </w:t>
            </w:r>
          </w:p>
          <w:p w14:paraId="177659B0" w14:textId="77777777" w:rsidR="00556A1D" w:rsidRDefault="00556A1D" w:rsidP="00110687">
            <w:pPr>
              <w:tabs>
                <w:tab w:val="left" w:pos="1720"/>
              </w:tabs>
              <w:spacing w:line="280" w:lineRule="exact"/>
              <w:rPr>
                <w:rFonts w:ascii="宋体" w:hAnsi="宋体" w:hint="eastAsia"/>
                <w:sz w:val="18"/>
                <w:szCs w:val="18"/>
              </w:rPr>
            </w:pPr>
            <w:r>
              <w:rPr>
                <w:rFonts w:ascii="宋体" w:hAnsi="宋体" w:hint="eastAsia"/>
                <w:sz w:val="18"/>
                <w:szCs w:val="18"/>
              </w:rPr>
              <w:t>141 国有联营      142 集体联营     143国有与集体联营</w:t>
            </w:r>
            <w:r>
              <w:rPr>
                <w:rFonts w:ascii="宋体" w:hAnsi="宋体" w:hint="eastAsia"/>
                <w:sz w:val="18"/>
                <w:szCs w:val="18"/>
              </w:rPr>
              <w:tab/>
            </w:r>
          </w:p>
          <w:p w14:paraId="325B7826" w14:textId="77777777" w:rsidR="00556A1D" w:rsidRDefault="00556A1D" w:rsidP="00110687">
            <w:pPr>
              <w:tabs>
                <w:tab w:val="left" w:pos="1005"/>
              </w:tabs>
              <w:spacing w:line="280" w:lineRule="exact"/>
              <w:rPr>
                <w:rFonts w:ascii="宋体" w:hAnsi="宋体" w:hint="eastAsia"/>
                <w:sz w:val="18"/>
                <w:szCs w:val="18"/>
              </w:rPr>
            </w:pPr>
            <w:r>
              <w:rPr>
                <w:rFonts w:ascii="宋体" w:hAnsi="宋体" w:hint="eastAsia"/>
                <w:sz w:val="18"/>
                <w:szCs w:val="18"/>
              </w:rPr>
              <w:t>149 其他联营      151 国有独资公司 159 其他有限责任公司</w:t>
            </w:r>
            <w:r>
              <w:rPr>
                <w:rFonts w:ascii="宋体" w:hAnsi="宋体" w:hint="eastAsia"/>
                <w:sz w:val="18"/>
                <w:szCs w:val="18"/>
              </w:rPr>
              <w:tab/>
            </w:r>
          </w:p>
          <w:p w14:paraId="7A1D2105" w14:textId="77777777" w:rsidR="00556A1D" w:rsidRDefault="00556A1D" w:rsidP="00110687">
            <w:pPr>
              <w:tabs>
                <w:tab w:val="left" w:pos="1005"/>
              </w:tabs>
              <w:spacing w:line="280" w:lineRule="exact"/>
              <w:rPr>
                <w:rFonts w:ascii="宋体" w:hAnsi="宋体" w:hint="eastAsia"/>
                <w:sz w:val="18"/>
                <w:szCs w:val="18"/>
              </w:rPr>
            </w:pPr>
            <w:r>
              <w:rPr>
                <w:rFonts w:ascii="宋体" w:hAnsi="宋体" w:hint="eastAsia"/>
                <w:sz w:val="18"/>
                <w:szCs w:val="18"/>
              </w:rPr>
              <w:t>160 股份有限公司  171 私营独资     172 私营合伙</w:t>
            </w:r>
          </w:p>
          <w:p w14:paraId="4A88A724" w14:textId="77777777" w:rsidR="00556A1D" w:rsidRDefault="00556A1D" w:rsidP="00110687">
            <w:pPr>
              <w:tabs>
                <w:tab w:val="left" w:pos="1720"/>
              </w:tabs>
              <w:spacing w:line="280" w:lineRule="exact"/>
              <w:rPr>
                <w:rFonts w:ascii="宋体" w:hAnsi="宋体" w:hint="eastAsia"/>
                <w:sz w:val="18"/>
                <w:szCs w:val="18"/>
              </w:rPr>
            </w:pPr>
            <w:r>
              <w:rPr>
                <w:rFonts w:ascii="宋体" w:hAnsi="宋体" w:hint="eastAsia"/>
                <w:sz w:val="18"/>
                <w:szCs w:val="18"/>
              </w:rPr>
              <w:t>173 私营有限责任公司               174 私营股份有限公司</w:t>
            </w:r>
          </w:p>
          <w:p w14:paraId="7780E053" w14:textId="77777777" w:rsidR="00556A1D" w:rsidRDefault="00556A1D" w:rsidP="00110687">
            <w:pPr>
              <w:tabs>
                <w:tab w:val="left" w:pos="1720"/>
              </w:tabs>
              <w:spacing w:line="280" w:lineRule="exact"/>
              <w:rPr>
                <w:rFonts w:ascii="宋体" w:hAnsi="宋体" w:hint="eastAsia"/>
                <w:sz w:val="18"/>
                <w:szCs w:val="18"/>
              </w:rPr>
            </w:pPr>
            <w:r>
              <w:rPr>
                <w:rFonts w:ascii="宋体" w:hAnsi="宋体" w:hint="eastAsia"/>
                <w:sz w:val="18"/>
                <w:szCs w:val="18"/>
              </w:rPr>
              <w:t>190 其他</w:t>
            </w:r>
          </w:p>
          <w:p w14:paraId="262ABE99" w14:textId="77777777" w:rsidR="00556A1D" w:rsidRDefault="00556A1D" w:rsidP="00110687">
            <w:pPr>
              <w:tabs>
                <w:tab w:val="left" w:pos="1720"/>
              </w:tabs>
              <w:spacing w:line="280" w:lineRule="exact"/>
              <w:rPr>
                <w:rFonts w:ascii="宋体" w:hAnsi="宋体"/>
                <w:b/>
                <w:bCs/>
                <w:sz w:val="18"/>
                <w:szCs w:val="18"/>
              </w:rPr>
            </w:pPr>
            <w:r>
              <w:rPr>
                <w:rFonts w:ascii="宋体" w:hAnsi="宋体" w:hint="eastAsia"/>
                <w:b/>
                <w:sz w:val="18"/>
                <w:szCs w:val="18"/>
              </w:rPr>
              <w:t xml:space="preserve">港澳台商投资                   </w:t>
            </w:r>
            <w:r>
              <w:rPr>
                <w:rFonts w:ascii="宋体" w:hAnsi="宋体" w:hint="eastAsia"/>
                <w:b/>
                <w:bCs/>
                <w:sz w:val="18"/>
                <w:szCs w:val="18"/>
              </w:rPr>
              <w:t>外商投资</w:t>
            </w:r>
          </w:p>
          <w:p w14:paraId="50DEC388" w14:textId="77777777" w:rsidR="00556A1D" w:rsidRDefault="00556A1D" w:rsidP="00110687">
            <w:pPr>
              <w:tabs>
                <w:tab w:val="left" w:pos="1720"/>
              </w:tabs>
              <w:spacing w:line="280" w:lineRule="exact"/>
              <w:rPr>
                <w:rFonts w:ascii="宋体" w:hAnsi="宋体"/>
                <w:sz w:val="18"/>
                <w:szCs w:val="18"/>
              </w:rPr>
            </w:pPr>
            <w:r>
              <w:rPr>
                <w:rFonts w:ascii="宋体" w:hAnsi="宋体" w:hint="eastAsia"/>
                <w:sz w:val="18"/>
                <w:szCs w:val="18"/>
              </w:rPr>
              <w:t>210 与港澳台商合资经营         310 中外合资经营</w:t>
            </w:r>
          </w:p>
          <w:p w14:paraId="0D000AFB" w14:textId="77777777" w:rsidR="00556A1D" w:rsidRDefault="00556A1D" w:rsidP="00110687">
            <w:pPr>
              <w:tabs>
                <w:tab w:val="left" w:pos="1720"/>
              </w:tabs>
              <w:spacing w:line="280" w:lineRule="exact"/>
              <w:rPr>
                <w:rFonts w:ascii="宋体" w:hAnsi="宋体"/>
                <w:sz w:val="18"/>
                <w:szCs w:val="18"/>
              </w:rPr>
            </w:pPr>
            <w:r>
              <w:rPr>
                <w:rFonts w:ascii="宋体" w:hAnsi="宋体" w:hint="eastAsia"/>
                <w:sz w:val="18"/>
                <w:szCs w:val="18"/>
              </w:rPr>
              <w:t>220 与港澳台商合作经营         320 中外合作经营</w:t>
            </w:r>
          </w:p>
          <w:p w14:paraId="55B1F91A" w14:textId="77777777" w:rsidR="00556A1D" w:rsidRDefault="00556A1D" w:rsidP="00110687">
            <w:pPr>
              <w:tabs>
                <w:tab w:val="left" w:pos="1720"/>
              </w:tabs>
              <w:spacing w:line="280" w:lineRule="exact"/>
              <w:rPr>
                <w:rFonts w:ascii="宋体" w:hAnsi="宋体"/>
                <w:sz w:val="18"/>
                <w:szCs w:val="18"/>
              </w:rPr>
            </w:pPr>
            <w:r>
              <w:rPr>
                <w:rFonts w:ascii="宋体" w:hAnsi="宋体" w:hint="eastAsia"/>
                <w:sz w:val="18"/>
                <w:szCs w:val="18"/>
              </w:rPr>
              <w:t>230 港澳台商独资               330 外资企业</w:t>
            </w:r>
          </w:p>
          <w:p w14:paraId="27AE43F2" w14:textId="77777777" w:rsidR="00556A1D" w:rsidRDefault="00556A1D" w:rsidP="00110687">
            <w:pPr>
              <w:tabs>
                <w:tab w:val="left" w:pos="1720"/>
              </w:tabs>
              <w:spacing w:line="280" w:lineRule="exact"/>
              <w:rPr>
                <w:rFonts w:ascii="宋体" w:hAnsi="宋体"/>
                <w:sz w:val="18"/>
                <w:szCs w:val="18"/>
              </w:rPr>
            </w:pPr>
            <w:r>
              <w:rPr>
                <w:rFonts w:ascii="宋体" w:hAnsi="宋体" w:hint="eastAsia"/>
                <w:sz w:val="18"/>
                <w:szCs w:val="18"/>
              </w:rPr>
              <w:t>240 港澳台商投资股份有限公司   340 外商投资股份有限公司</w:t>
            </w:r>
          </w:p>
          <w:p w14:paraId="63716B29" w14:textId="77777777" w:rsidR="00556A1D" w:rsidRDefault="00556A1D" w:rsidP="00110687">
            <w:pPr>
              <w:tabs>
                <w:tab w:val="left" w:pos="1720"/>
              </w:tabs>
              <w:spacing w:line="280" w:lineRule="exact"/>
              <w:rPr>
                <w:rFonts w:ascii="宋体" w:hAnsi="宋体" w:hint="eastAsia"/>
                <w:sz w:val="18"/>
                <w:szCs w:val="18"/>
              </w:rPr>
            </w:pPr>
            <w:r>
              <w:rPr>
                <w:rFonts w:ascii="宋体" w:hAnsi="宋体" w:hint="eastAsia"/>
                <w:sz w:val="18"/>
                <w:szCs w:val="18"/>
              </w:rPr>
              <w:t>290 其他港澳台投资             390 其他外商投资</w:t>
            </w:r>
          </w:p>
        </w:tc>
        <w:tc>
          <w:tcPr>
            <w:tcW w:w="4293" w:type="dxa"/>
            <w:gridSpan w:val="4"/>
            <w:vMerge/>
            <w:tcBorders>
              <w:left w:val="single" w:sz="4" w:space="0" w:color="auto"/>
              <w:bottom w:val="single" w:sz="4" w:space="0" w:color="auto"/>
            </w:tcBorders>
            <w:vAlign w:val="center"/>
          </w:tcPr>
          <w:p w14:paraId="1128F258" w14:textId="77777777" w:rsidR="00556A1D" w:rsidRDefault="00556A1D" w:rsidP="00110687">
            <w:pPr>
              <w:tabs>
                <w:tab w:val="left" w:pos="1720"/>
              </w:tabs>
              <w:spacing w:line="260" w:lineRule="exact"/>
              <w:rPr>
                <w:rFonts w:hint="eastAsia"/>
              </w:rPr>
            </w:pPr>
          </w:p>
        </w:tc>
      </w:tr>
      <w:tr w:rsidR="00556A1D" w14:paraId="7AA92B52" w14:textId="77777777" w:rsidTr="00110687">
        <w:trPr>
          <w:gridAfter w:val="1"/>
          <w:wAfter w:w="55" w:type="dxa"/>
          <w:trHeight w:val="659"/>
          <w:jc w:val="center"/>
        </w:trPr>
        <w:tc>
          <w:tcPr>
            <w:tcW w:w="5312" w:type="dxa"/>
            <w:gridSpan w:val="5"/>
            <w:vMerge/>
            <w:tcBorders>
              <w:right w:val="single" w:sz="4" w:space="0" w:color="auto"/>
            </w:tcBorders>
            <w:vAlign w:val="center"/>
          </w:tcPr>
          <w:p w14:paraId="0B86316B" w14:textId="77777777" w:rsidR="00556A1D" w:rsidRDefault="00556A1D" w:rsidP="00110687">
            <w:pPr>
              <w:widowControl/>
              <w:spacing w:line="280" w:lineRule="exact"/>
              <w:rPr>
                <w:rFonts w:hint="eastAsia"/>
                <w:kern w:val="0"/>
                <w:sz w:val="18"/>
              </w:rPr>
            </w:pPr>
          </w:p>
        </w:tc>
        <w:tc>
          <w:tcPr>
            <w:tcW w:w="4293" w:type="dxa"/>
            <w:gridSpan w:val="4"/>
            <w:tcBorders>
              <w:top w:val="single" w:sz="4" w:space="0" w:color="auto"/>
              <w:left w:val="single" w:sz="4" w:space="0" w:color="auto"/>
              <w:bottom w:val="single" w:sz="4" w:space="0" w:color="auto"/>
            </w:tcBorders>
            <w:vAlign w:val="center"/>
          </w:tcPr>
          <w:p w14:paraId="36229809" w14:textId="239C828E" w:rsidR="00556A1D" w:rsidRDefault="00556A1D" w:rsidP="00110687">
            <w:pPr>
              <w:widowControl/>
              <w:jc w:val="left"/>
            </w:pPr>
            <w:r>
              <w:rPr>
                <w:noProof/>
              </w:rPr>
              <mc:AlternateContent>
                <mc:Choice Requires="wps">
                  <w:drawing>
                    <wp:anchor distT="0" distB="0" distL="114300" distR="114300" simplePos="0" relativeHeight="251664384" behindDoc="1" locked="0" layoutInCell="1" allowOverlap="1" wp14:anchorId="64030698" wp14:editId="3AC145B8">
                      <wp:simplePos x="0" y="0"/>
                      <wp:positionH relativeFrom="column">
                        <wp:posOffset>2304415</wp:posOffset>
                      </wp:positionH>
                      <wp:positionV relativeFrom="paragraph">
                        <wp:posOffset>135890</wp:posOffset>
                      </wp:positionV>
                      <wp:extent cx="190500" cy="171450"/>
                      <wp:effectExtent l="10795" t="8890" r="8255" b="10160"/>
                      <wp:wrapTight wrapText="bothSides">
                        <wp:wrapPolygon edited="0">
                          <wp:start x="-1080" y="-1200"/>
                          <wp:lineTo x="-1080" y="20400"/>
                          <wp:lineTo x="22680" y="20400"/>
                          <wp:lineTo x="22680" y="-1200"/>
                          <wp:lineTo x="-1080" y="-1200"/>
                        </wp:wrapPolygon>
                      </wp:wrapTight>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4926027E" w14:textId="77777777" w:rsidR="00556A1D" w:rsidRDefault="00556A1D" w:rsidP="00556A1D">
                                  <w:pPr>
                                    <w:numPr>
                                      <w:ilvl w:val="0"/>
                                      <w:numId w:val="2"/>
                                    </w:numPr>
                                  </w:pP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0698" id="矩形 10" o:spid="_x0000_s1028" style="position:absolute;margin-left:181.45pt;margin-top:10.7pt;width:1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">
                      <v:textbox>
                        <w:txbxContent>
                          <w:p w14:paraId="4926027E" w14:textId="77777777" w:rsidR="00556A1D" w:rsidRDefault="00556A1D" w:rsidP="00556A1D">
                            <w:pPr>
                              <w:numPr>
                                <w:ilvl w:val="0"/>
                                <w:numId w:val="2"/>
                              </w:numPr>
                            </w:pPr>
                            <w:r>
                              <w:rPr>
                                <w:rFonts w:hint="eastAsia"/>
                              </w:rPr>
                              <w:t>1</w:t>
                            </w:r>
                          </w:p>
                        </w:txbxContent>
                      </v:textbox>
                      <w10:wrap type="tight"/>
                    </v:rect>
                  </w:pict>
                </mc:Fallback>
              </mc:AlternateContent>
            </w:r>
            <w:r>
              <w:rPr>
                <w:rFonts w:ascii="宋体" w:hAnsi="宋体" w:hint="eastAsia"/>
                <w:kern w:val="0"/>
                <w:sz w:val="18"/>
              </w:rPr>
              <w:t>经认定为软件企业（C510）</w:t>
            </w:r>
          </w:p>
          <w:p w14:paraId="682F53A7" w14:textId="77777777" w:rsidR="00556A1D" w:rsidRDefault="00556A1D" w:rsidP="00110687">
            <w:pPr>
              <w:widowControl/>
              <w:ind w:firstLineChars="1000" w:firstLine="1800"/>
              <w:jc w:val="left"/>
              <w:rPr>
                <w:rFonts w:hint="eastAsia"/>
              </w:rPr>
            </w:pPr>
            <w:r>
              <w:rPr>
                <w:rFonts w:ascii="宋体" w:hAnsi="宋体" w:hint="eastAsia"/>
                <w:kern w:val="0"/>
                <w:sz w:val="18"/>
              </w:rPr>
              <w:t>1.是  2.否</w:t>
            </w:r>
          </w:p>
        </w:tc>
      </w:tr>
      <w:tr w:rsidR="00556A1D" w14:paraId="07EAE05D" w14:textId="77777777" w:rsidTr="00110687">
        <w:trPr>
          <w:gridAfter w:val="1"/>
          <w:wAfter w:w="55" w:type="dxa"/>
          <w:trHeight w:val="659"/>
          <w:jc w:val="center"/>
        </w:trPr>
        <w:tc>
          <w:tcPr>
            <w:tcW w:w="5312" w:type="dxa"/>
            <w:gridSpan w:val="5"/>
            <w:vMerge/>
            <w:tcBorders>
              <w:right w:val="single" w:sz="4" w:space="0" w:color="auto"/>
            </w:tcBorders>
            <w:vAlign w:val="center"/>
          </w:tcPr>
          <w:p w14:paraId="46EFDA15" w14:textId="77777777" w:rsidR="00556A1D" w:rsidRDefault="00556A1D" w:rsidP="00110687">
            <w:pPr>
              <w:tabs>
                <w:tab w:val="left" w:pos="1720"/>
              </w:tabs>
              <w:spacing w:line="220" w:lineRule="exact"/>
              <w:rPr>
                <w:rFonts w:ascii="宋体" w:hAnsi="宋体" w:hint="eastAsia"/>
                <w:sz w:val="18"/>
                <w:szCs w:val="18"/>
              </w:rPr>
            </w:pPr>
          </w:p>
        </w:tc>
        <w:tc>
          <w:tcPr>
            <w:tcW w:w="4293" w:type="dxa"/>
            <w:gridSpan w:val="4"/>
            <w:tcBorders>
              <w:top w:val="single" w:sz="4" w:space="0" w:color="auto"/>
              <w:left w:val="single" w:sz="4" w:space="0" w:color="auto"/>
              <w:bottom w:val="single" w:sz="4" w:space="0" w:color="auto"/>
            </w:tcBorders>
            <w:vAlign w:val="center"/>
          </w:tcPr>
          <w:p w14:paraId="7A8E23AE" w14:textId="68917B99" w:rsidR="00556A1D" w:rsidRDefault="00556A1D" w:rsidP="00110687">
            <w:pPr>
              <w:widowControl/>
              <w:jc w:val="left"/>
            </w:pPr>
            <w:r>
              <w:rPr>
                <w:noProof/>
              </w:rPr>
              <mc:AlternateContent>
                <mc:Choice Requires="wps">
                  <w:drawing>
                    <wp:anchor distT="0" distB="0" distL="114300" distR="114300" simplePos="0" relativeHeight="251663360" behindDoc="1" locked="0" layoutInCell="1" allowOverlap="1" wp14:anchorId="6320D1D4" wp14:editId="5CBD6325">
                      <wp:simplePos x="0" y="0"/>
                      <wp:positionH relativeFrom="column">
                        <wp:posOffset>2308860</wp:posOffset>
                      </wp:positionH>
                      <wp:positionV relativeFrom="paragraph">
                        <wp:posOffset>167005</wp:posOffset>
                      </wp:positionV>
                      <wp:extent cx="190500" cy="171450"/>
                      <wp:effectExtent l="5715" t="7620" r="13335" b="11430"/>
                      <wp:wrapTight wrapText="bothSides">
                        <wp:wrapPolygon edited="0">
                          <wp:start x="-1080" y="-1200"/>
                          <wp:lineTo x="-1080" y="20400"/>
                          <wp:lineTo x="22680" y="20400"/>
                          <wp:lineTo x="22680" y="-1200"/>
                          <wp:lineTo x="-1080" y="-1200"/>
                        </wp:wrapPolygon>
                      </wp:wrapTight>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2582D372" w14:textId="77777777" w:rsidR="00556A1D" w:rsidRDefault="00556A1D" w:rsidP="00556A1D">
                                  <w:pPr>
                                    <w:numPr>
                                      <w:ilvl w:val="0"/>
                                      <w:numId w:val="3"/>
                                    </w:numPr>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0D1D4" id="矩形 9" o:spid="_x0000_s1029" style="position:absolute;margin-left:181.8pt;margin-top:13.15pt;width:1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">
                      <v:textbox>
                        <w:txbxContent>
                          <w:p w14:paraId="2582D372" w14:textId="77777777" w:rsidR="00556A1D" w:rsidRDefault="00556A1D" w:rsidP="00556A1D">
                            <w:pPr>
                              <w:numPr>
                                <w:ilvl w:val="0"/>
                                <w:numId w:val="3"/>
                              </w:numPr>
                            </w:pPr>
                            <w:r>
                              <w:rPr>
                                <w:rFonts w:hint="eastAsia"/>
                              </w:rPr>
                              <w:t>2</w:t>
                            </w:r>
                          </w:p>
                        </w:txbxContent>
                      </v:textbox>
                      <w10:wrap type="tight"/>
                    </v:rect>
                  </w:pict>
                </mc:Fallback>
              </mc:AlternateContent>
            </w:r>
            <w:r>
              <w:rPr>
                <w:rFonts w:ascii="宋体" w:hAnsi="宋体" w:hint="eastAsia"/>
                <w:kern w:val="0"/>
                <w:sz w:val="18"/>
              </w:rPr>
              <w:t>经认定为火炬软件产业基地骨干企业（C511）</w:t>
            </w:r>
          </w:p>
          <w:p w14:paraId="39FBB210" w14:textId="77777777" w:rsidR="00556A1D" w:rsidRDefault="00556A1D" w:rsidP="00110687">
            <w:pPr>
              <w:widowControl/>
              <w:ind w:firstLineChars="1200" w:firstLine="2160"/>
              <w:jc w:val="left"/>
              <w:rPr>
                <w:rFonts w:hint="eastAsia"/>
              </w:rPr>
            </w:pPr>
            <w:r>
              <w:rPr>
                <w:rFonts w:ascii="宋体" w:hAnsi="宋体" w:hint="eastAsia"/>
                <w:kern w:val="0"/>
                <w:sz w:val="18"/>
              </w:rPr>
              <w:t>1.是  2.否</w:t>
            </w:r>
          </w:p>
        </w:tc>
      </w:tr>
      <w:tr w:rsidR="00556A1D" w14:paraId="1596EF49" w14:textId="77777777" w:rsidTr="00110687">
        <w:trPr>
          <w:gridAfter w:val="1"/>
          <w:wAfter w:w="55" w:type="dxa"/>
          <w:trHeight w:val="619"/>
          <w:jc w:val="center"/>
        </w:trPr>
        <w:tc>
          <w:tcPr>
            <w:tcW w:w="5312" w:type="dxa"/>
            <w:gridSpan w:val="5"/>
            <w:vMerge/>
            <w:tcBorders>
              <w:right w:val="single" w:sz="4" w:space="0" w:color="auto"/>
            </w:tcBorders>
            <w:vAlign w:val="center"/>
          </w:tcPr>
          <w:p w14:paraId="58AE0D60" w14:textId="77777777" w:rsidR="00556A1D" w:rsidRDefault="00556A1D" w:rsidP="00110687">
            <w:pPr>
              <w:widowControl/>
              <w:spacing w:line="280" w:lineRule="exact"/>
              <w:rPr>
                <w:rFonts w:hint="eastAsia"/>
                <w:kern w:val="0"/>
                <w:sz w:val="18"/>
              </w:rPr>
            </w:pPr>
          </w:p>
        </w:tc>
        <w:tc>
          <w:tcPr>
            <w:tcW w:w="4293" w:type="dxa"/>
            <w:gridSpan w:val="4"/>
            <w:tcBorders>
              <w:top w:val="single" w:sz="4" w:space="0" w:color="auto"/>
              <w:left w:val="single" w:sz="4" w:space="0" w:color="auto"/>
              <w:bottom w:val="single" w:sz="4" w:space="0" w:color="auto"/>
            </w:tcBorders>
            <w:vAlign w:val="center"/>
          </w:tcPr>
          <w:p w14:paraId="2844018E" w14:textId="119C63F2" w:rsidR="00556A1D" w:rsidRDefault="00556A1D" w:rsidP="00110687">
            <w:pPr>
              <w:tabs>
                <w:tab w:val="left" w:pos="1720"/>
              </w:tabs>
              <w:spacing w:line="260" w:lineRule="exact"/>
              <w:rPr>
                <w:rFonts w:ascii="宋体" w:hAnsi="宋体" w:hint="eastAsia"/>
                <w:sz w:val="18"/>
                <w:szCs w:val="18"/>
              </w:rPr>
            </w:pPr>
            <w:r>
              <w:rPr>
                <w:noProof/>
              </w:rPr>
              <mc:AlternateContent>
                <mc:Choice Requires="wps">
                  <w:drawing>
                    <wp:anchor distT="0" distB="0" distL="114300" distR="114300" simplePos="0" relativeHeight="251662336" behindDoc="1" locked="0" layoutInCell="1" allowOverlap="1" wp14:anchorId="7D1E9F55" wp14:editId="62F950C4">
                      <wp:simplePos x="0" y="0"/>
                      <wp:positionH relativeFrom="column">
                        <wp:posOffset>2306955</wp:posOffset>
                      </wp:positionH>
                      <wp:positionV relativeFrom="paragraph">
                        <wp:posOffset>188595</wp:posOffset>
                      </wp:positionV>
                      <wp:extent cx="190500" cy="171450"/>
                      <wp:effectExtent l="13335" t="6350" r="5715" b="12700"/>
                      <wp:wrapTight wrapText="bothSides">
                        <wp:wrapPolygon edited="0">
                          <wp:start x="-1080" y="-1200"/>
                          <wp:lineTo x="-1080" y="20400"/>
                          <wp:lineTo x="22680" y="20400"/>
                          <wp:lineTo x="22680" y="-1200"/>
                          <wp:lineTo x="-1080" y="-1200"/>
                        </wp:wrapPolygon>
                      </wp:wrapTight>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5948D751" w14:textId="77777777" w:rsidR="00556A1D" w:rsidRDefault="00556A1D" w:rsidP="00556A1D">
                                  <w:pPr>
                                    <w:numPr>
                                      <w:ilvl w:val="0"/>
                                      <w:numId w:val="4"/>
                                    </w:numPr>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9F55" id="矩形 8" o:spid="_x0000_s1030" style="position:absolute;left:0;text-align:left;margin-left:181.65pt;margin-top:14.85pt;width:1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">
                      <v:textbox>
                        <w:txbxContent>
                          <w:p w14:paraId="5948D751" w14:textId="77777777" w:rsidR="00556A1D" w:rsidRDefault="00556A1D" w:rsidP="00556A1D">
                            <w:pPr>
                              <w:numPr>
                                <w:ilvl w:val="0"/>
                                <w:numId w:val="4"/>
                              </w:numPr>
                            </w:pPr>
                            <w:r>
                              <w:rPr>
                                <w:rFonts w:hint="eastAsia"/>
                              </w:rPr>
                              <w:t>2</w:t>
                            </w:r>
                          </w:p>
                        </w:txbxContent>
                      </v:textbox>
                      <w10:wrap type="tight"/>
                    </v:rect>
                  </w:pict>
                </mc:Fallback>
              </mc:AlternateContent>
            </w:r>
            <w:r>
              <w:rPr>
                <w:rFonts w:ascii="宋体" w:hAnsi="宋体" w:hint="eastAsia"/>
                <w:kern w:val="0"/>
                <w:sz w:val="18"/>
              </w:rPr>
              <w:t>经认定为国家规划布局内重点软件企业（C512）</w:t>
            </w:r>
          </w:p>
          <w:p w14:paraId="53FC6AB8"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 xml:space="preserve">                    1.是  2.否</w:t>
            </w:r>
          </w:p>
        </w:tc>
      </w:tr>
      <w:tr w:rsidR="00556A1D" w14:paraId="44FC4F85" w14:textId="77777777" w:rsidTr="00110687">
        <w:trPr>
          <w:gridAfter w:val="1"/>
          <w:wAfter w:w="55" w:type="dxa"/>
          <w:trHeight w:val="592"/>
          <w:jc w:val="center"/>
        </w:trPr>
        <w:tc>
          <w:tcPr>
            <w:tcW w:w="5312" w:type="dxa"/>
            <w:gridSpan w:val="5"/>
            <w:vMerge/>
            <w:tcBorders>
              <w:right w:val="single" w:sz="4" w:space="0" w:color="auto"/>
            </w:tcBorders>
            <w:vAlign w:val="center"/>
          </w:tcPr>
          <w:p w14:paraId="5A668036" w14:textId="77777777" w:rsidR="00556A1D" w:rsidRDefault="00556A1D" w:rsidP="00110687">
            <w:pPr>
              <w:widowControl/>
              <w:spacing w:line="280" w:lineRule="exact"/>
              <w:rPr>
                <w:rFonts w:hint="eastAsia"/>
                <w:kern w:val="0"/>
                <w:sz w:val="18"/>
              </w:rPr>
            </w:pPr>
          </w:p>
        </w:tc>
        <w:tc>
          <w:tcPr>
            <w:tcW w:w="4293" w:type="dxa"/>
            <w:gridSpan w:val="4"/>
            <w:tcBorders>
              <w:top w:val="single" w:sz="4" w:space="0" w:color="auto"/>
              <w:left w:val="single" w:sz="4" w:space="0" w:color="auto"/>
              <w:bottom w:val="single" w:sz="4" w:space="0" w:color="auto"/>
            </w:tcBorders>
            <w:vAlign w:val="center"/>
          </w:tcPr>
          <w:p w14:paraId="29517667" w14:textId="23A70AC1" w:rsidR="00556A1D" w:rsidRDefault="00556A1D" w:rsidP="00110687">
            <w:pPr>
              <w:widowControl/>
              <w:spacing w:line="280" w:lineRule="exact"/>
              <w:rPr>
                <w:rFonts w:hint="eastAsia"/>
                <w:kern w:val="0"/>
                <w:sz w:val="18"/>
              </w:rPr>
            </w:pPr>
            <w:r>
              <w:rPr>
                <w:noProof/>
              </w:rPr>
              <mc:AlternateContent>
                <mc:Choice Requires="wps">
                  <w:drawing>
                    <wp:anchor distT="0" distB="0" distL="114300" distR="114300" simplePos="0" relativeHeight="251661312" behindDoc="1" locked="0" layoutInCell="1" allowOverlap="1" wp14:anchorId="1AD3809C" wp14:editId="47871114">
                      <wp:simplePos x="0" y="0"/>
                      <wp:positionH relativeFrom="column">
                        <wp:posOffset>2289810</wp:posOffset>
                      </wp:positionH>
                      <wp:positionV relativeFrom="paragraph">
                        <wp:posOffset>122555</wp:posOffset>
                      </wp:positionV>
                      <wp:extent cx="190500" cy="171450"/>
                      <wp:effectExtent l="5715" t="6350" r="13335" b="12700"/>
                      <wp:wrapTight wrapText="bothSides">
                        <wp:wrapPolygon edited="0">
                          <wp:start x="-1080" y="-1200"/>
                          <wp:lineTo x="-1080" y="20400"/>
                          <wp:lineTo x="22680" y="20400"/>
                          <wp:lineTo x="22680" y="-1200"/>
                          <wp:lineTo x="-1080" y="-1200"/>
                        </wp:wrapPolygon>
                      </wp:wrapTight>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3C87B5D7" w14:textId="4FF471C6" w:rsidR="00556A1D" w:rsidRPr="001374E4" w:rsidRDefault="00556A1D" w:rsidP="00556A1D">
                                  <w:r w:rsidRPr="001374E4">
                                    <w:rPr>
                                      <w:noProof/>
                                    </w:rPr>
                                    <w:drawing>
                                      <wp:inline distT="0" distB="0" distL="0" distR="0" wp14:anchorId="721220F8" wp14:editId="37ABAC0E">
                                        <wp:extent cx="9525" cy="9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809C" id="矩形 7" o:spid="_x0000_s1031" style="position:absolute;left:0;text-align:left;margin-left:180.3pt;margin-top:9.65pt;width:1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">
                      <v:textbox>
                        <w:txbxContent>
                          <w:p w14:paraId="3C87B5D7" w14:textId="4FF471C6" w:rsidR="00556A1D" w:rsidRPr="001374E4" w:rsidRDefault="00556A1D" w:rsidP="00556A1D">
                            <w:r w:rsidRPr="001374E4">
                              <w:rPr>
                                <w:noProof/>
                              </w:rPr>
                              <w:drawing>
                                <wp:inline distT="0" distB="0" distL="0" distR="0" wp14:anchorId="721220F8" wp14:editId="37ABAC0E">
                                  <wp:extent cx="9525" cy="9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rect>
                  </w:pict>
                </mc:Fallback>
              </mc:AlternateContent>
            </w:r>
            <w:r>
              <w:rPr>
                <w:rFonts w:ascii="宋体" w:hAnsi="宋体" w:hint="eastAsia"/>
                <w:kern w:val="0"/>
                <w:sz w:val="18"/>
              </w:rPr>
              <w:t>股票上市企业（C513）</w:t>
            </w:r>
            <w:r>
              <w:rPr>
                <w:rFonts w:hint="eastAsia"/>
                <w:kern w:val="0"/>
                <w:sz w:val="18"/>
              </w:rPr>
              <w:t xml:space="preserve"> </w:t>
            </w:r>
          </w:p>
          <w:p w14:paraId="35381EA4"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 xml:space="preserve">                     1.是  2.否</w:t>
            </w:r>
          </w:p>
        </w:tc>
      </w:tr>
      <w:tr w:rsidR="00556A1D" w14:paraId="037FBEDC" w14:textId="77777777" w:rsidTr="00110687">
        <w:trPr>
          <w:gridAfter w:val="1"/>
          <w:wAfter w:w="55" w:type="dxa"/>
          <w:trHeight w:val="883"/>
          <w:jc w:val="center"/>
        </w:trPr>
        <w:tc>
          <w:tcPr>
            <w:tcW w:w="5312" w:type="dxa"/>
            <w:gridSpan w:val="5"/>
            <w:vMerge/>
            <w:tcBorders>
              <w:right w:val="single" w:sz="4" w:space="0" w:color="auto"/>
            </w:tcBorders>
            <w:vAlign w:val="center"/>
          </w:tcPr>
          <w:p w14:paraId="1E838845" w14:textId="77777777" w:rsidR="00556A1D" w:rsidRDefault="00556A1D" w:rsidP="00110687">
            <w:pPr>
              <w:widowControl/>
              <w:spacing w:line="280" w:lineRule="exact"/>
              <w:rPr>
                <w:rFonts w:hint="eastAsia"/>
                <w:kern w:val="0"/>
                <w:sz w:val="18"/>
              </w:rPr>
            </w:pPr>
          </w:p>
        </w:tc>
        <w:tc>
          <w:tcPr>
            <w:tcW w:w="4293" w:type="dxa"/>
            <w:gridSpan w:val="4"/>
            <w:tcBorders>
              <w:top w:val="single" w:sz="4" w:space="0" w:color="auto"/>
              <w:left w:val="single" w:sz="4" w:space="0" w:color="auto"/>
              <w:bottom w:val="single" w:sz="4" w:space="0" w:color="auto"/>
            </w:tcBorders>
            <w:vAlign w:val="center"/>
          </w:tcPr>
          <w:tbl>
            <w:tblPr>
              <w:tblpPr w:leftFromText="180" w:rightFromText="180" w:vertAnchor="text" w:horzAnchor="page" w:tblpX="2280"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353"/>
              <w:gridCol w:w="353"/>
              <w:gridCol w:w="354"/>
              <w:gridCol w:w="354"/>
              <w:gridCol w:w="353"/>
            </w:tblGrid>
            <w:tr w:rsidR="00556A1D" w14:paraId="3971D53B" w14:textId="77777777" w:rsidTr="00110687">
              <w:trPr>
                <w:trHeight w:val="380"/>
              </w:trPr>
              <w:tc>
                <w:tcPr>
                  <w:tcW w:w="353" w:type="dxa"/>
                </w:tcPr>
                <w:p w14:paraId="370F8892" w14:textId="77777777" w:rsidR="00556A1D" w:rsidRDefault="00556A1D" w:rsidP="00110687">
                  <w:pPr>
                    <w:widowControl/>
                    <w:spacing w:line="280" w:lineRule="exact"/>
                    <w:rPr>
                      <w:rFonts w:hint="eastAsia"/>
                      <w:kern w:val="0"/>
                      <w:sz w:val="18"/>
                    </w:rPr>
                  </w:pPr>
                </w:p>
              </w:tc>
              <w:tc>
                <w:tcPr>
                  <w:tcW w:w="353" w:type="dxa"/>
                </w:tcPr>
                <w:p w14:paraId="69F72A25" w14:textId="77777777" w:rsidR="00556A1D" w:rsidRDefault="00556A1D" w:rsidP="00110687">
                  <w:pPr>
                    <w:widowControl/>
                    <w:spacing w:line="280" w:lineRule="exact"/>
                    <w:rPr>
                      <w:rFonts w:hint="eastAsia"/>
                      <w:kern w:val="0"/>
                      <w:sz w:val="18"/>
                    </w:rPr>
                  </w:pPr>
                </w:p>
              </w:tc>
              <w:tc>
                <w:tcPr>
                  <w:tcW w:w="353" w:type="dxa"/>
                </w:tcPr>
                <w:p w14:paraId="4A18B6DD" w14:textId="77777777" w:rsidR="00556A1D" w:rsidRDefault="00556A1D" w:rsidP="00110687">
                  <w:pPr>
                    <w:widowControl/>
                    <w:spacing w:line="280" w:lineRule="exact"/>
                    <w:rPr>
                      <w:rFonts w:hint="eastAsia"/>
                      <w:kern w:val="0"/>
                      <w:sz w:val="18"/>
                    </w:rPr>
                  </w:pPr>
                </w:p>
              </w:tc>
              <w:tc>
                <w:tcPr>
                  <w:tcW w:w="354" w:type="dxa"/>
                </w:tcPr>
                <w:p w14:paraId="312C2BEE" w14:textId="77777777" w:rsidR="00556A1D" w:rsidRDefault="00556A1D" w:rsidP="00110687">
                  <w:pPr>
                    <w:widowControl/>
                    <w:spacing w:line="280" w:lineRule="exact"/>
                    <w:rPr>
                      <w:rFonts w:hint="eastAsia"/>
                      <w:kern w:val="0"/>
                      <w:sz w:val="18"/>
                    </w:rPr>
                  </w:pPr>
                </w:p>
              </w:tc>
              <w:tc>
                <w:tcPr>
                  <w:tcW w:w="354" w:type="dxa"/>
                </w:tcPr>
                <w:p w14:paraId="069E15AB" w14:textId="77777777" w:rsidR="00556A1D" w:rsidRDefault="00556A1D" w:rsidP="00110687">
                  <w:pPr>
                    <w:widowControl/>
                    <w:spacing w:line="280" w:lineRule="exact"/>
                    <w:rPr>
                      <w:rFonts w:hint="eastAsia"/>
                      <w:kern w:val="0"/>
                      <w:sz w:val="18"/>
                    </w:rPr>
                  </w:pPr>
                </w:p>
              </w:tc>
              <w:tc>
                <w:tcPr>
                  <w:tcW w:w="353" w:type="dxa"/>
                </w:tcPr>
                <w:p w14:paraId="79B1EA2E" w14:textId="77777777" w:rsidR="00556A1D" w:rsidRDefault="00556A1D" w:rsidP="00110687">
                  <w:pPr>
                    <w:widowControl/>
                    <w:spacing w:line="280" w:lineRule="exact"/>
                    <w:rPr>
                      <w:rFonts w:hint="eastAsia"/>
                      <w:kern w:val="0"/>
                      <w:sz w:val="18"/>
                    </w:rPr>
                  </w:pPr>
                </w:p>
              </w:tc>
            </w:tr>
          </w:tbl>
          <w:p w14:paraId="5F0E0F46" w14:textId="77777777" w:rsidR="00556A1D" w:rsidRDefault="00556A1D" w:rsidP="00110687">
            <w:pPr>
              <w:widowControl/>
              <w:spacing w:line="280" w:lineRule="exact"/>
              <w:rPr>
                <w:rFonts w:hint="eastAsia"/>
                <w:kern w:val="0"/>
                <w:sz w:val="18"/>
              </w:rPr>
            </w:pPr>
            <w:r>
              <w:rPr>
                <w:rFonts w:ascii="宋体" w:hAnsi="宋体" w:hint="eastAsia"/>
                <w:kern w:val="0"/>
                <w:sz w:val="18"/>
              </w:rPr>
              <w:t>股票市场代码（C514）</w:t>
            </w:r>
            <w:r>
              <w:rPr>
                <w:rFonts w:hint="eastAsia"/>
                <w:kern w:val="0"/>
                <w:sz w:val="18"/>
              </w:rPr>
              <w:t xml:space="preserve"> </w:t>
            </w:r>
          </w:p>
          <w:p w14:paraId="396CDE46" w14:textId="77777777" w:rsidR="00556A1D" w:rsidRDefault="00556A1D" w:rsidP="00110687">
            <w:pPr>
              <w:widowControl/>
              <w:spacing w:line="280" w:lineRule="exact"/>
              <w:rPr>
                <w:rFonts w:hint="eastAsia"/>
                <w:kern w:val="0"/>
                <w:sz w:val="18"/>
              </w:rPr>
            </w:pPr>
          </w:p>
          <w:p w14:paraId="20980836" w14:textId="77777777" w:rsidR="00556A1D" w:rsidRDefault="00556A1D" w:rsidP="00110687">
            <w:pPr>
              <w:widowControl/>
              <w:spacing w:line="280" w:lineRule="exact"/>
              <w:rPr>
                <w:rFonts w:hint="eastAsia"/>
                <w:kern w:val="0"/>
                <w:sz w:val="18"/>
              </w:rPr>
            </w:pPr>
          </w:p>
        </w:tc>
      </w:tr>
      <w:tr w:rsidR="00556A1D" w14:paraId="7C30B697" w14:textId="77777777" w:rsidTr="00110687">
        <w:trPr>
          <w:gridAfter w:val="1"/>
          <w:wAfter w:w="55" w:type="dxa"/>
          <w:trHeight w:val="334"/>
          <w:jc w:val="center"/>
        </w:trPr>
        <w:tc>
          <w:tcPr>
            <w:tcW w:w="5312" w:type="dxa"/>
            <w:gridSpan w:val="5"/>
            <w:vMerge/>
            <w:tcBorders>
              <w:bottom w:val="single" w:sz="4" w:space="0" w:color="auto"/>
              <w:right w:val="single" w:sz="4" w:space="0" w:color="auto"/>
            </w:tcBorders>
            <w:vAlign w:val="center"/>
          </w:tcPr>
          <w:p w14:paraId="56C9BD16" w14:textId="77777777" w:rsidR="00556A1D" w:rsidRDefault="00556A1D" w:rsidP="00110687">
            <w:pPr>
              <w:widowControl/>
              <w:spacing w:line="280" w:lineRule="exact"/>
              <w:ind w:firstLineChars="200" w:firstLine="360"/>
              <w:rPr>
                <w:rFonts w:hint="eastAsia"/>
                <w:kern w:val="0"/>
                <w:sz w:val="18"/>
              </w:rPr>
            </w:pPr>
          </w:p>
        </w:tc>
        <w:tc>
          <w:tcPr>
            <w:tcW w:w="4293" w:type="dxa"/>
            <w:gridSpan w:val="4"/>
            <w:vMerge w:val="restart"/>
            <w:tcBorders>
              <w:top w:val="single" w:sz="4" w:space="0" w:color="auto"/>
              <w:left w:val="single" w:sz="4" w:space="0" w:color="auto"/>
            </w:tcBorders>
            <w:vAlign w:val="center"/>
          </w:tcPr>
          <w:p w14:paraId="1467D38E" w14:textId="13449B48" w:rsidR="00556A1D" w:rsidRDefault="00556A1D" w:rsidP="00110687">
            <w:pPr>
              <w:widowControl/>
              <w:spacing w:line="280" w:lineRule="exact"/>
              <w:rPr>
                <w:rFonts w:ascii="宋体" w:hAnsi="宋体" w:hint="eastAsia"/>
                <w:sz w:val="18"/>
                <w:szCs w:val="18"/>
              </w:rPr>
            </w:pPr>
            <w:r>
              <w:rPr>
                <w:rFonts w:ascii="宋体" w:hAnsi="宋体" w:hint="eastAsia"/>
                <w:noProof/>
                <w:sz w:val="18"/>
                <w:szCs w:val="18"/>
              </w:rPr>
              <mc:AlternateContent>
                <mc:Choice Requires="wps">
                  <w:drawing>
                    <wp:anchor distT="0" distB="0" distL="114300" distR="114300" simplePos="0" relativeHeight="251667456" behindDoc="1" locked="0" layoutInCell="1" allowOverlap="1" wp14:anchorId="3EF9968C" wp14:editId="36667288">
                      <wp:simplePos x="0" y="0"/>
                      <wp:positionH relativeFrom="column">
                        <wp:posOffset>2305050</wp:posOffset>
                      </wp:positionH>
                      <wp:positionV relativeFrom="paragraph">
                        <wp:posOffset>66040</wp:posOffset>
                      </wp:positionV>
                      <wp:extent cx="190500" cy="171450"/>
                      <wp:effectExtent l="11430" t="13335" r="7620" b="5715"/>
                      <wp:wrapTight wrapText="bothSides">
                        <wp:wrapPolygon edited="0">
                          <wp:start x="-1080" y="-1200"/>
                          <wp:lineTo x="-1080" y="20400"/>
                          <wp:lineTo x="22680" y="20400"/>
                          <wp:lineTo x="22680" y="-1200"/>
                          <wp:lineTo x="-1080" y="-1200"/>
                        </wp:wrapPolygon>
                      </wp:wrapTight>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6E6F5222" w14:textId="77777777" w:rsidR="00556A1D" w:rsidRDefault="00556A1D" w:rsidP="00556A1D">
                                  <w:pPr>
                                    <w:numPr>
                                      <w:ilvl w:val="0"/>
                                      <w:numId w:val="7"/>
                                    </w:numPr>
                                  </w:pPr>
                                  <w:r>
                                    <w:rPr>
                                      <w:rFonts w:hint="eastAsia"/>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9968C" id="矩形 5" o:spid="_x0000_s1032" style="position:absolute;left:0;text-align:left;margin-left:181.5pt;margin-top:5.2pt;width:1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">
                      <v:textbox>
                        <w:txbxContent>
                          <w:p w14:paraId="6E6F5222" w14:textId="77777777" w:rsidR="00556A1D" w:rsidRDefault="00556A1D" w:rsidP="00556A1D">
                            <w:pPr>
                              <w:numPr>
                                <w:ilvl w:val="0"/>
                                <w:numId w:val="7"/>
                              </w:numPr>
                            </w:pPr>
                            <w:r>
                              <w:rPr>
                                <w:rFonts w:hint="eastAsia"/>
                              </w:rPr>
                              <w:t>15</w:t>
                            </w:r>
                          </w:p>
                        </w:txbxContent>
                      </v:textbox>
                      <w10:wrap type="tight"/>
                    </v:rect>
                  </w:pict>
                </mc:Fallback>
              </mc:AlternateContent>
            </w:r>
            <w:r>
              <w:rPr>
                <w:rFonts w:ascii="宋体" w:hAnsi="宋体" w:hint="eastAsia"/>
                <w:kern w:val="0"/>
                <w:sz w:val="18"/>
              </w:rPr>
              <w:t>行业优势（C06）</w:t>
            </w:r>
          </w:p>
          <w:p w14:paraId="6E2BAAE7" w14:textId="77777777" w:rsidR="00556A1D" w:rsidRDefault="00556A1D" w:rsidP="00110687">
            <w:pPr>
              <w:tabs>
                <w:tab w:val="left" w:pos="1720"/>
              </w:tabs>
              <w:spacing w:line="240" w:lineRule="exact"/>
              <w:rPr>
                <w:rFonts w:ascii="宋体" w:hAnsi="宋体" w:hint="eastAsia"/>
                <w:sz w:val="18"/>
                <w:szCs w:val="18"/>
              </w:rPr>
            </w:pPr>
          </w:p>
          <w:p w14:paraId="1C48423A" w14:textId="77777777" w:rsidR="00556A1D" w:rsidRDefault="00556A1D" w:rsidP="00110687">
            <w:pPr>
              <w:tabs>
                <w:tab w:val="left" w:pos="1720"/>
              </w:tabs>
              <w:spacing w:line="240" w:lineRule="exact"/>
              <w:rPr>
                <w:rFonts w:ascii="宋体" w:hAnsi="宋体" w:hint="eastAsia"/>
                <w:sz w:val="18"/>
                <w:szCs w:val="18"/>
              </w:rPr>
            </w:pPr>
            <w:r>
              <w:rPr>
                <w:rFonts w:ascii="宋体" w:hAnsi="宋体" w:hint="eastAsia"/>
                <w:sz w:val="18"/>
                <w:szCs w:val="18"/>
              </w:rPr>
              <w:t xml:space="preserve">1.电信与移动    2.新闻传媒     3.制造业 </w:t>
            </w:r>
          </w:p>
          <w:p w14:paraId="1B216A8A" w14:textId="77777777" w:rsidR="00556A1D" w:rsidRDefault="00556A1D" w:rsidP="00110687">
            <w:pPr>
              <w:tabs>
                <w:tab w:val="left" w:pos="1720"/>
              </w:tabs>
              <w:spacing w:line="240" w:lineRule="exact"/>
              <w:rPr>
                <w:rFonts w:ascii="宋体" w:hAnsi="宋体" w:hint="eastAsia"/>
                <w:sz w:val="18"/>
                <w:szCs w:val="18"/>
              </w:rPr>
            </w:pPr>
            <w:r>
              <w:rPr>
                <w:rFonts w:ascii="宋体" w:hAnsi="宋体" w:hint="eastAsia"/>
                <w:sz w:val="18"/>
                <w:szCs w:val="18"/>
              </w:rPr>
              <w:t>4.航空航天      5.</w:t>
            </w:r>
            <w:proofErr w:type="gramStart"/>
            <w:r>
              <w:rPr>
                <w:rFonts w:ascii="宋体" w:hAnsi="宋体" w:hint="eastAsia"/>
                <w:sz w:val="18"/>
                <w:szCs w:val="18"/>
              </w:rPr>
              <w:t>医</w:t>
            </w:r>
            <w:proofErr w:type="gramEnd"/>
            <w:r>
              <w:rPr>
                <w:rFonts w:ascii="宋体" w:hAnsi="宋体" w:hint="eastAsia"/>
                <w:sz w:val="18"/>
                <w:szCs w:val="18"/>
              </w:rPr>
              <w:t>卫与医药   6.旅游与运输</w:t>
            </w:r>
          </w:p>
          <w:p w14:paraId="6C00DDD6" w14:textId="77777777" w:rsidR="00556A1D" w:rsidRDefault="00556A1D" w:rsidP="00110687">
            <w:pPr>
              <w:tabs>
                <w:tab w:val="left" w:pos="1720"/>
              </w:tabs>
              <w:spacing w:line="240" w:lineRule="exact"/>
              <w:rPr>
                <w:rFonts w:ascii="宋体" w:hAnsi="宋体" w:hint="eastAsia"/>
                <w:sz w:val="18"/>
                <w:szCs w:val="18"/>
              </w:rPr>
            </w:pPr>
            <w:r>
              <w:rPr>
                <w:rFonts w:ascii="宋体" w:hAnsi="宋体" w:hint="eastAsia"/>
                <w:sz w:val="18"/>
                <w:szCs w:val="18"/>
              </w:rPr>
              <w:t>7.石油化工      8.物流和商业   9.银行与财政</w:t>
            </w:r>
          </w:p>
          <w:p w14:paraId="784B534C" w14:textId="77777777" w:rsidR="00556A1D" w:rsidRDefault="00556A1D" w:rsidP="00110687">
            <w:pPr>
              <w:tabs>
                <w:tab w:val="left" w:pos="1720"/>
              </w:tabs>
              <w:spacing w:line="240" w:lineRule="exact"/>
              <w:rPr>
                <w:rFonts w:ascii="宋体" w:hAnsi="宋体" w:hint="eastAsia"/>
                <w:sz w:val="18"/>
                <w:szCs w:val="18"/>
              </w:rPr>
            </w:pPr>
            <w:r>
              <w:rPr>
                <w:rFonts w:ascii="宋体" w:hAnsi="宋体" w:hint="eastAsia"/>
                <w:sz w:val="18"/>
                <w:szCs w:val="18"/>
              </w:rPr>
              <w:t xml:space="preserve">10.金融与证券   11.政府        12.教育 </w:t>
            </w:r>
          </w:p>
          <w:p w14:paraId="7CC794D9" w14:textId="77777777" w:rsidR="00556A1D" w:rsidRDefault="00556A1D" w:rsidP="00110687">
            <w:pPr>
              <w:tabs>
                <w:tab w:val="left" w:pos="1720"/>
              </w:tabs>
              <w:spacing w:line="240" w:lineRule="exact"/>
              <w:rPr>
                <w:rFonts w:ascii="宋体" w:hAnsi="宋体" w:hint="eastAsia"/>
                <w:sz w:val="18"/>
                <w:szCs w:val="18"/>
              </w:rPr>
            </w:pPr>
            <w:r>
              <w:rPr>
                <w:rFonts w:ascii="宋体" w:hAnsi="宋体" w:hint="eastAsia"/>
                <w:sz w:val="18"/>
                <w:szCs w:val="18"/>
              </w:rPr>
              <w:t xml:space="preserve">13.保险         14.电力        15.公用事业  </w:t>
            </w:r>
          </w:p>
          <w:p w14:paraId="0FA64DFC" w14:textId="77777777" w:rsidR="00556A1D" w:rsidRDefault="00556A1D" w:rsidP="00110687">
            <w:pPr>
              <w:tabs>
                <w:tab w:val="left" w:pos="1720"/>
              </w:tabs>
              <w:spacing w:line="240" w:lineRule="exact"/>
              <w:rPr>
                <w:rFonts w:ascii="宋体" w:hAnsi="宋体" w:hint="eastAsia"/>
                <w:sz w:val="18"/>
                <w:szCs w:val="18"/>
              </w:rPr>
            </w:pPr>
            <w:r>
              <w:rPr>
                <w:rFonts w:ascii="宋体" w:hAnsi="宋体" w:hint="eastAsia"/>
                <w:sz w:val="18"/>
                <w:szCs w:val="18"/>
              </w:rPr>
              <w:t>16.研究         17.影视动画    18.游戏娱乐</w:t>
            </w:r>
          </w:p>
          <w:p w14:paraId="7A0A677A" w14:textId="77777777" w:rsidR="00556A1D" w:rsidRDefault="00556A1D" w:rsidP="00110687">
            <w:pPr>
              <w:tabs>
                <w:tab w:val="left" w:pos="1720"/>
              </w:tabs>
              <w:spacing w:line="240" w:lineRule="exact"/>
              <w:rPr>
                <w:rFonts w:hint="eastAsia"/>
                <w:kern w:val="0"/>
                <w:sz w:val="18"/>
              </w:rPr>
            </w:pPr>
            <w:r>
              <w:rPr>
                <w:rFonts w:ascii="宋体" w:hAnsi="宋体" w:hint="eastAsia"/>
                <w:sz w:val="18"/>
                <w:szCs w:val="18"/>
              </w:rPr>
              <w:t>99.其它</w:t>
            </w:r>
          </w:p>
        </w:tc>
      </w:tr>
      <w:tr w:rsidR="00556A1D" w14:paraId="5E1D90FC" w14:textId="77777777" w:rsidTr="00110687">
        <w:trPr>
          <w:gridAfter w:val="1"/>
          <w:wAfter w:w="55" w:type="dxa"/>
          <w:trHeight w:val="592"/>
          <w:jc w:val="center"/>
        </w:trPr>
        <w:tc>
          <w:tcPr>
            <w:tcW w:w="5312" w:type="dxa"/>
            <w:gridSpan w:val="5"/>
            <w:tcBorders>
              <w:top w:val="single" w:sz="4" w:space="0" w:color="auto"/>
              <w:bottom w:val="single" w:sz="4" w:space="0" w:color="auto"/>
              <w:right w:val="single" w:sz="4" w:space="0" w:color="auto"/>
            </w:tcBorders>
            <w:vAlign w:val="center"/>
          </w:tcPr>
          <w:p w14:paraId="73D9C80C" w14:textId="77777777" w:rsidR="00556A1D" w:rsidRDefault="00556A1D" w:rsidP="00110687">
            <w:pPr>
              <w:widowControl/>
              <w:spacing w:line="280" w:lineRule="exact"/>
              <w:rPr>
                <w:rFonts w:ascii="宋体" w:hAnsi="宋体" w:hint="eastAsia"/>
                <w:kern w:val="0"/>
                <w:sz w:val="18"/>
              </w:rPr>
            </w:pPr>
            <w:r>
              <w:rPr>
                <w:rFonts w:ascii="宋体" w:hAnsi="宋体" w:hint="eastAsia"/>
                <w:kern w:val="0"/>
                <w:sz w:val="18"/>
              </w:rPr>
              <w:t>归国留学生办企业（C311）</w:t>
            </w:r>
          </w:p>
          <w:p w14:paraId="04DC64AE" w14:textId="0205F23A" w:rsidR="00556A1D" w:rsidRDefault="00556A1D" w:rsidP="00110687">
            <w:pPr>
              <w:widowControl/>
              <w:spacing w:line="280" w:lineRule="exact"/>
              <w:ind w:firstLineChars="1600" w:firstLine="3360"/>
              <w:rPr>
                <w:rFonts w:hint="eastAsia"/>
                <w:kern w:val="0"/>
                <w:sz w:val="18"/>
              </w:rPr>
            </w:pPr>
            <w:r>
              <w:rPr>
                <w:noProof/>
              </w:rPr>
              <mc:AlternateContent>
                <mc:Choice Requires="wps">
                  <w:drawing>
                    <wp:anchor distT="0" distB="0" distL="114300" distR="114300" simplePos="0" relativeHeight="251665408" behindDoc="1" locked="0" layoutInCell="1" allowOverlap="1" wp14:anchorId="08114358" wp14:editId="75F6396D">
                      <wp:simplePos x="0" y="0"/>
                      <wp:positionH relativeFrom="column">
                        <wp:posOffset>3169920</wp:posOffset>
                      </wp:positionH>
                      <wp:positionV relativeFrom="paragraph">
                        <wp:posOffset>74930</wp:posOffset>
                      </wp:positionV>
                      <wp:extent cx="190500" cy="171450"/>
                      <wp:effectExtent l="10795" t="8890" r="8255" b="10160"/>
                      <wp:wrapTight wrapText="bothSides">
                        <wp:wrapPolygon edited="0">
                          <wp:start x="-1080" y="-1200"/>
                          <wp:lineTo x="-1080" y="20400"/>
                          <wp:lineTo x="22680" y="20400"/>
                          <wp:lineTo x="22680" y="-1200"/>
                          <wp:lineTo x="-1080" y="-1200"/>
                        </wp:wrapPolygon>
                      </wp:wrapTight>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3227FF7E" w14:textId="77777777" w:rsidR="00556A1D" w:rsidRDefault="00556A1D" w:rsidP="00556A1D">
                                  <w:pPr>
                                    <w:numPr>
                                      <w:ilvl w:val="0"/>
                                      <w:numId w:val="5"/>
                                    </w:numPr>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4358" id="矩形 4" o:spid="_x0000_s1033" style="position:absolute;left:0;text-align:left;margin-left:249.6pt;margin-top:5.9pt;width:1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">
                      <v:textbox>
                        <w:txbxContent>
                          <w:p w14:paraId="3227FF7E" w14:textId="77777777" w:rsidR="00556A1D" w:rsidRDefault="00556A1D" w:rsidP="00556A1D">
                            <w:pPr>
                              <w:numPr>
                                <w:ilvl w:val="0"/>
                                <w:numId w:val="5"/>
                              </w:numPr>
                            </w:pPr>
                            <w:r>
                              <w:rPr>
                                <w:rFonts w:hint="eastAsia"/>
                              </w:rPr>
                              <w:t>2</w:t>
                            </w:r>
                          </w:p>
                        </w:txbxContent>
                      </v:textbox>
                      <w10:wrap type="tight"/>
                    </v:rect>
                  </w:pict>
                </mc:Fallback>
              </mc:AlternateContent>
            </w:r>
            <w:r>
              <w:rPr>
                <w:rFonts w:ascii="宋体" w:hAnsi="宋体" w:hint="eastAsia"/>
                <w:kern w:val="0"/>
                <w:sz w:val="18"/>
              </w:rPr>
              <w:t>1.是  2.否</w:t>
            </w:r>
          </w:p>
        </w:tc>
        <w:tc>
          <w:tcPr>
            <w:tcW w:w="4293" w:type="dxa"/>
            <w:gridSpan w:val="4"/>
            <w:vMerge/>
            <w:tcBorders>
              <w:left w:val="single" w:sz="4" w:space="0" w:color="auto"/>
            </w:tcBorders>
            <w:vAlign w:val="center"/>
          </w:tcPr>
          <w:p w14:paraId="160F257B" w14:textId="77777777" w:rsidR="00556A1D" w:rsidRDefault="00556A1D" w:rsidP="00110687">
            <w:pPr>
              <w:tabs>
                <w:tab w:val="left" w:pos="1720"/>
              </w:tabs>
              <w:spacing w:line="240" w:lineRule="exact"/>
              <w:rPr>
                <w:rFonts w:hint="eastAsia"/>
                <w:kern w:val="0"/>
                <w:sz w:val="18"/>
              </w:rPr>
            </w:pPr>
          </w:p>
        </w:tc>
      </w:tr>
      <w:tr w:rsidR="00556A1D" w14:paraId="6E168C78" w14:textId="77777777" w:rsidTr="00110687">
        <w:trPr>
          <w:gridAfter w:val="1"/>
          <w:wAfter w:w="55" w:type="dxa"/>
          <w:trHeight w:val="592"/>
          <w:jc w:val="center"/>
        </w:trPr>
        <w:tc>
          <w:tcPr>
            <w:tcW w:w="5312" w:type="dxa"/>
            <w:gridSpan w:val="5"/>
            <w:tcBorders>
              <w:top w:val="single" w:sz="4" w:space="0" w:color="auto"/>
              <w:bottom w:val="single" w:sz="4" w:space="0" w:color="auto"/>
              <w:right w:val="single" w:sz="4" w:space="0" w:color="auto"/>
            </w:tcBorders>
            <w:vAlign w:val="center"/>
          </w:tcPr>
          <w:p w14:paraId="2F500151" w14:textId="77777777" w:rsidR="00556A1D" w:rsidRDefault="00556A1D" w:rsidP="00110687">
            <w:pPr>
              <w:widowControl/>
              <w:spacing w:line="280" w:lineRule="exact"/>
              <w:rPr>
                <w:rFonts w:ascii="宋体" w:hAnsi="宋体" w:hint="eastAsia"/>
                <w:kern w:val="0"/>
                <w:sz w:val="18"/>
              </w:rPr>
            </w:pPr>
            <w:r>
              <w:rPr>
                <w:rFonts w:ascii="宋体" w:hAnsi="宋体" w:hint="eastAsia"/>
                <w:kern w:val="0"/>
                <w:sz w:val="18"/>
              </w:rPr>
              <w:t>在孵企业（C410）</w:t>
            </w:r>
          </w:p>
          <w:p w14:paraId="2B4F5E3D" w14:textId="66481E27" w:rsidR="00556A1D" w:rsidRDefault="00556A1D" w:rsidP="00110687">
            <w:pPr>
              <w:widowControl/>
              <w:spacing w:line="280" w:lineRule="exact"/>
              <w:ind w:firstLineChars="1600" w:firstLine="3360"/>
              <w:rPr>
                <w:rFonts w:hint="eastAsia"/>
                <w:kern w:val="0"/>
                <w:sz w:val="18"/>
              </w:rPr>
            </w:pPr>
            <w:r>
              <w:rPr>
                <w:noProof/>
              </w:rPr>
              <mc:AlternateContent>
                <mc:Choice Requires="wps">
                  <w:drawing>
                    <wp:anchor distT="0" distB="0" distL="114300" distR="114300" simplePos="0" relativeHeight="251666432" behindDoc="1" locked="0" layoutInCell="1" allowOverlap="1" wp14:anchorId="19512937" wp14:editId="4C8004E2">
                      <wp:simplePos x="0" y="0"/>
                      <wp:positionH relativeFrom="column">
                        <wp:posOffset>3037205</wp:posOffset>
                      </wp:positionH>
                      <wp:positionV relativeFrom="paragraph">
                        <wp:posOffset>-46990</wp:posOffset>
                      </wp:positionV>
                      <wp:extent cx="190500" cy="171450"/>
                      <wp:effectExtent l="8890" t="12700" r="10160" b="6350"/>
                      <wp:wrapTight wrapText="bothSides">
                        <wp:wrapPolygon edited="0">
                          <wp:start x="-1080" y="-1200"/>
                          <wp:lineTo x="-1080" y="20400"/>
                          <wp:lineTo x="22680" y="20400"/>
                          <wp:lineTo x="22680" y="-1200"/>
                          <wp:lineTo x="-1080" y="-120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50E18F34" w14:textId="77777777" w:rsidR="00556A1D" w:rsidRDefault="00556A1D" w:rsidP="00556A1D">
                                  <w:pPr>
                                    <w:numPr>
                                      <w:ilvl w:val="0"/>
                                      <w:numId w:val="6"/>
                                    </w:numPr>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2937" id="矩形 3" o:spid="_x0000_s1034" style="position:absolute;left:0;text-align:left;margin-left:239.15pt;margin-top:-3.7pt;width:1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">
                      <v:textbox>
                        <w:txbxContent>
                          <w:p w14:paraId="50E18F34" w14:textId="77777777" w:rsidR="00556A1D" w:rsidRDefault="00556A1D" w:rsidP="00556A1D">
                            <w:pPr>
                              <w:numPr>
                                <w:ilvl w:val="0"/>
                                <w:numId w:val="6"/>
                              </w:numPr>
                            </w:pPr>
                            <w:r>
                              <w:rPr>
                                <w:rFonts w:hint="eastAsia"/>
                              </w:rPr>
                              <w:t>2</w:t>
                            </w:r>
                          </w:p>
                        </w:txbxContent>
                      </v:textbox>
                      <w10:wrap type="tight"/>
                    </v:rect>
                  </w:pict>
                </mc:Fallback>
              </mc:AlternateContent>
            </w:r>
            <w:r>
              <w:rPr>
                <w:rFonts w:ascii="宋体" w:hAnsi="宋体" w:hint="eastAsia"/>
                <w:kern w:val="0"/>
                <w:sz w:val="18"/>
              </w:rPr>
              <w:t>1.是  2.否</w:t>
            </w:r>
          </w:p>
        </w:tc>
        <w:tc>
          <w:tcPr>
            <w:tcW w:w="4293" w:type="dxa"/>
            <w:gridSpan w:val="4"/>
            <w:vMerge/>
            <w:tcBorders>
              <w:left w:val="single" w:sz="4" w:space="0" w:color="auto"/>
            </w:tcBorders>
            <w:vAlign w:val="center"/>
          </w:tcPr>
          <w:p w14:paraId="1EDF0D86" w14:textId="77777777" w:rsidR="00556A1D" w:rsidRDefault="00556A1D" w:rsidP="00110687">
            <w:pPr>
              <w:tabs>
                <w:tab w:val="left" w:pos="1720"/>
              </w:tabs>
              <w:spacing w:line="220" w:lineRule="exact"/>
              <w:rPr>
                <w:rFonts w:hint="eastAsia"/>
                <w:kern w:val="0"/>
                <w:sz w:val="18"/>
              </w:rPr>
            </w:pPr>
          </w:p>
        </w:tc>
      </w:tr>
      <w:tr w:rsidR="00556A1D" w14:paraId="661F1800" w14:textId="77777777" w:rsidTr="00110687">
        <w:trPr>
          <w:gridAfter w:val="1"/>
          <w:wAfter w:w="55" w:type="dxa"/>
          <w:trHeight w:val="789"/>
          <w:jc w:val="center"/>
        </w:trPr>
        <w:tc>
          <w:tcPr>
            <w:tcW w:w="5312" w:type="dxa"/>
            <w:gridSpan w:val="5"/>
            <w:tcBorders>
              <w:top w:val="single" w:sz="4" w:space="0" w:color="auto"/>
              <w:right w:val="single" w:sz="4" w:space="0" w:color="auto"/>
            </w:tcBorders>
            <w:vAlign w:val="center"/>
          </w:tcPr>
          <w:p w14:paraId="7217B9AC" w14:textId="07103FA8" w:rsidR="00556A1D" w:rsidRDefault="00556A1D" w:rsidP="00110687">
            <w:pPr>
              <w:tabs>
                <w:tab w:val="left" w:pos="1720"/>
              </w:tabs>
              <w:spacing w:line="220" w:lineRule="exact"/>
              <w:rPr>
                <w:rFonts w:ascii="宋体" w:hAnsi="宋体" w:hint="eastAsia"/>
                <w:sz w:val="18"/>
                <w:szCs w:val="18"/>
              </w:rPr>
            </w:pPr>
            <w:r>
              <w:rPr>
                <w:rFonts w:ascii="宋体" w:hAnsi="宋体" w:hint="eastAsia"/>
                <w:noProof/>
                <w:sz w:val="18"/>
                <w:szCs w:val="18"/>
              </w:rPr>
              <mc:AlternateContent>
                <mc:Choice Requires="wps">
                  <w:drawing>
                    <wp:anchor distT="0" distB="0" distL="114300" distR="114300" simplePos="0" relativeHeight="251668480" behindDoc="1" locked="0" layoutInCell="1" allowOverlap="1" wp14:anchorId="59A6D6D4" wp14:editId="1EED0CC9">
                      <wp:simplePos x="0" y="0"/>
                      <wp:positionH relativeFrom="column">
                        <wp:posOffset>3035935</wp:posOffset>
                      </wp:positionH>
                      <wp:positionV relativeFrom="paragraph">
                        <wp:posOffset>292100</wp:posOffset>
                      </wp:positionV>
                      <wp:extent cx="190500" cy="171450"/>
                      <wp:effectExtent l="7620" t="13335" r="11430" b="5715"/>
                      <wp:wrapTight wrapText="bothSides">
                        <wp:wrapPolygon edited="0">
                          <wp:start x="-1080" y="-1200"/>
                          <wp:lineTo x="-1080" y="20400"/>
                          <wp:lineTo x="22680" y="20400"/>
                          <wp:lineTo x="22680" y="-1200"/>
                          <wp:lineTo x="-1080" y="-1200"/>
                        </wp:wrapPolygon>
                      </wp:wrapTight>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14:paraId="6E883C93" w14:textId="5671B5AB" w:rsidR="00556A1D" w:rsidRPr="001374E4" w:rsidRDefault="00556A1D" w:rsidP="00556A1D">
                                  <w:r w:rsidRPr="001374E4">
                                    <w:rPr>
                                      <w:noProof/>
                                    </w:rPr>
                                    <w:drawing>
                                      <wp:inline distT="0" distB="0" distL="0" distR="0" wp14:anchorId="3C3C40A1" wp14:editId="2944FB84">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6D6D4" id="矩形 2" o:spid="_x0000_s1035" style="position:absolute;left:0;text-align:left;margin-left:239.05pt;margin-top:23pt;width:1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">
                      <v:textbox>
                        <w:txbxContent>
                          <w:p w14:paraId="6E883C93" w14:textId="5671B5AB" w:rsidR="00556A1D" w:rsidRPr="001374E4" w:rsidRDefault="00556A1D" w:rsidP="00556A1D">
                            <w:r w:rsidRPr="001374E4">
                              <w:rPr>
                                <w:noProof/>
                              </w:rPr>
                              <w:drawing>
                                <wp:inline distT="0" distB="0" distL="0" distR="0" wp14:anchorId="3C3C40A1" wp14:editId="2944FB84">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rect>
                  </w:pict>
                </mc:Fallback>
              </mc:AlternateContent>
            </w:r>
            <w:r>
              <w:rPr>
                <w:rFonts w:ascii="宋体" w:hAnsi="宋体" w:hint="eastAsia"/>
                <w:kern w:val="0"/>
                <w:sz w:val="18"/>
              </w:rPr>
              <w:t>软件产品主要类型（C04）</w:t>
            </w:r>
            <w:r>
              <w:rPr>
                <w:rFonts w:ascii="宋体" w:hAnsi="宋体" w:hint="eastAsia"/>
                <w:sz w:val="18"/>
                <w:szCs w:val="18"/>
              </w:rPr>
              <w:t xml:space="preserve"> </w:t>
            </w:r>
          </w:p>
          <w:p w14:paraId="133AF2D9" w14:textId="77777777" w:rsidR="00556A1D" w:rsidRDefault="00556A1D" w:rsidP="00110687">
            <w:pPr>
              <w:tabs>
                <w:tab w:val="left" w:pos="1720"/>
              </w:tabs>
              <w:spacing w:line="220" w:lineRule="exact"/>
              <w:ind w:firstLineChars="750" w:firstLine="1350"/>
              <w:rPr>
                <w:rFonts w:ascii="宋体" w:hAnsi="宋体" w:hint="eastAsia"/>
                <w:sz w:val="18"/>
                <w:szCs w:val="18"/>
              </w:rPr>
            </w:pPr>
            <w:r>
              <w:rPr>
                <w:rFonts w:ascii="宋体" w:hAnsi="宋体" w:hint="eastAsia"/>
                <w:sz w:val="18"/>
                <w:szCs w:val="18"/>
              </w:rPr>
              <w:t xml:space="preserve">1.系统软件       2.支撑软件     </w:t>
            </w:r>
          </w:p>
          <w:p w14:paraId="57832FF2" w14:textId="77777777" w:rsidR="00556A1D" w:rsidRDefault="00556A1D" w:rsidP="00110687">
            <w:pPr>
              <w:widowControl/>
              <w:spacing w:line="280" w:lineRule="exact"/>
              <w:ind w:firstLineChars="750" w:firstLine="1350"/>
              <w:rPr>
                <w:rFonts w:hint="eastAsia"/>
                <w:kern w:val="0"/>
                <w:sz w:val="18"/>
              </w:rPr>
            </w:pPr>
            <w:r>
              <w:rPr>
                <w:rFonts w:ascii="宋体" w:hAnsi="宋体" w:hint="eastAsia"/>
                <w:sz w:val="18"/>
                <w:szCs w:val="18"/>
              </w:rPr>
              <w:t>3.应用软件       4.嵌入式软件</w:t>
            </w:r>
          </w:p>
        </w:tc>
        <w:tc>
          <w:tcPr>
            <w:tcW w:w="4293" w:type="dxa"/>
            <w:gridSpan w:val="4"/>
            <w:vMerge/>
            <w:tcBorders>
              <w:left w:val="single" w:sz="4" w:space="0" w:color="auto"/>
            </w:tcBorders>
            <w:vAlign w:val="center"/>
          </w:tcPr>
          <w:p w14:paraId="5ED32AD5" w14:textId="77777777" w:rsidR="00556A1D" w:rsidRDefault="00556A1D" w:rsidP="00110687">
            <w:pPr>
              <w:tabs>
                <w:tab w:val="left" w:pos="1720"/>
              </w:tabs>
              <w:spacing w:line="220" w:lineRule="exact"/>
              <w:rPr>
                <w:rFonts w:ascii="宋体" w:hAnsi="宋体" w:hint="eastAsia"/>
                <w:sz w:val="18"/>
                <w:szCs w:val="18"/>
              </w:rPr>
            </w:pPr>
          </w:p>
        </w:tc>
      </w:tr>
      <w:tr w:rsidR="00556A1D" w14:paraId="2AED4EE5"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51E8A40C" w14:textId="77777777" w:rsidR="00556A1D" w:rsidRDefault="00556A1D" w:rsidP="00110687">
            <w:pPr>
              <w:widowControl/>
              <w:spacing w:line="280" w:lineRule="exact"/>
              <w:jc w:val="center"/>
              <w:rPr>
                <w:rFonts w:hint="eastAsia"/>
                <w:kern w:val="0"/>
                <w:sz w:val="18"/>
              </w:rPr>
            </w:pPr>
            <w:r>
              <w:rPr>
                <w:rFonts w:ascii="宋体" w:hAnsi="宋体"/>
                <w:sz w:val="18"/>
                <w:szCs w:val="18"/>
              </w:rPr>
              <w:t>指 标</w:t>
            </w:r>
            <w:r>
              <w:rPr>
                <w:rFonts w:ascii="宋体" w:hAnsi="宋体" w:hint="eastAsia"/>
                <w:sz w:val="18"/>
                <w:szCs w:val="18"/>
              </w:rPr>
              <w:t xml:space="preserve"> 名 称</w:t>
            </w:r>
          </w:p>
        </w:tc>
        <w:tc>
          <w:tcPr>
            <w:tcW w:w="1312" w:type="dxa"/>
            <w:tcBorders>
              <w:top w:val="single" w:sz="4" w:space="0" w:color="auto"/>
              <w:left w:val="single" w:sz="4" w:space="0" w:color="auto"/>
              <w:bottom w:val="single" w:sz="4" w:space="0" w:color="auto"/>
              <w:right w:val="single" w:sz="4" w:space="0" w:color="auto"/>
            </w:tcBorders>
            <w:vAlign w:val="center"/>
          </w:tcPr>
          <w:p w14:paraId="64EA3759" w14:textId="77777777" w:rsidR="00556A1D" w:rsidRDefault="00556A1D" w:rsidP="00110687">
            <w:pPr>
              <w:spacing w:line="240" w:lineRule="exact"/>
              <w:jc w:val="center"/>
              <w:rPr>
                <w:rFonts w:ascii="宋体" w:hAnsi="宋体"/>
                <w:sz w:val="18"/>
                <w:szCs w:val="18"/>
              </w:rPr>
            </w:pPr>
            <w:r>
              <w:rPr>
                <w:rFonts w:ascii="宋体" w:hAnsi="宋体" w:hint="eastAsia"/>
                <w:sz w:val="18"/>
                <w:szCs w:val="18"/>
              </w:rPr>
              <w:t>计量</w:t>
            </w:r>
            <w:r>
              <w:rPr>
                <w:rFonts w:ascii="宋体" w:hAnsi="宋体"/>
                <w:sz w:val="18"/>
                <w:szCs w:val="18"/>
              </w:rPr>
              <w:t>单位</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085A4D1E" w14:textId="77777777" w:rsidR="00556A1D" w:rsidRDefault="00556A1D" w:rsidP="00110687">
            <w:pPr>
              <w:spacing w:line="240" w:lineRule="exact"/>
              <w:jc w:val="center"/>
              <w:rPr>
                <w:rFonts w:ascii="宋体" w:hAnsi="宋体"/>
                <w:sz w:val="18"/>
                <w:szCs w:val="18"/>
              </w:rPr>
            </w:pPr>
            <w:r>
              <w:rPr>
                <w:rFonts w:ascii="宋体" w:hAnsi="宋体"/>
                <w:sz w:val="18"/>
                <w:szCs w:val="18"/>
              </w:rPr>
              <w:t>代 码</w:t>
            </w:r>
          </w:p>
        </w:tc>
        <w:tc>
          <w:tcPr>
            <w:tcW w:w="1539" w:type="dxa"/>
            <w:gridSpan w:val="2"/>
            <w:tcBorders>
              <w:top w:val="single" w:sz="4" w:space="0" w:color="auto"/>
              <w:left w:val="single" w:sz="4" w:space="0" w:color="auto"/>
              <w:bottom w:val="single" w:sz="4" w:space="0" w:color="auto"/>
            </w:tcBorders>
            <w:vAlign w:val="center"/>
          </w:tcPr>
          <w:p w14:paraId="0B4D2E13" w14:textId="77777777" w:rsidR="00556A1D" w:rsidRDefault="00556A1D" w:rsidP="00110687">
            <w:pPr>
              <w:spacing w:line="240" w:lineRule="exact"/>
              <w:jc w:val="center"/>
              <w:rPr>
                <w:rFonts w:ascii="宋体" w:hAnsi="宋体" w:hint="eastAsia"/>
                <w:sz w:val="18"/>
                <w:szCs w:val="18"/>
              </w:rPr>
            </w:pPr>
            <w:r>
              <w:rPr>
                <w:rFonts w:ascii="宋体" w:hAnsi="宋体" w:hint="eastAsia"/>
                <w:sz w:val="18"/>
                <w:szCs w:val="18"/>
              </w:rPr>
              <w:t>数量</w:t>
            </w:r>
          </w:p>
        </w:tc>
      </w:tr>
      <w:tr w:rsidR="00556A1D" w14:paraId="51654A55"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6CF85F4F" w14:textId="77777777" w:rsidR="00556A1D" w:rsidRDefault="00556A1D" w:rsidP="00110687">
            <w:pPr>
              <w:widowControl/>
              <w:spacing w:line="280" w:lineRule="exact"/>
              <w:rPr>
                <w:rFonts w:hint="eastAsia"/>
                <w:b/>
                <w:kern w:val="0"/>
                <w:sz w:val="18"/>
              </w:rPr>
            </w:pPr>
            <w:r>
              <w:rPr>
                <w:rFonts w:ascii="宋体" w:hAnsi="宋体" w:hint="eastAsia"/>
                <w:b/>
                <w:kern w:val="0"/>
                <w:sz w:val="18"/>
              </w:rPr>
              <w:t>（二）人员情况</w:t>
            </w:r>
          </w:p>
        </w:tc>
        <w:tc>
          <w:tcPr>
            <w:tcW w:w="1312" w:type="dxa"/>
            <w:tcBorders>
              <w:top w:val="single" w:sz="4" w:space="0" w:color="auto"/>
              <w:left w:val="single" w:sz="4" w:space="0" w:color="auto"/>
              <w:bottom w:val="single" w:sz="4" w:space="0" w:color="auto"/>
              <w:right w:val="single" w:sz="4" w:space="0" w:color="auto"/>
            </w:tcBorders>
            <w:vAlign w:val="center"/>
          </w:tcPr>
          <w:p w14:paraId="0F6D5BC7" w14:textId="77777777" w:rsidR="00556A1D" w:rsidRDefault="00556A1D" w:rsidP="00110687">
            <w:pPr>
              <w:spacing w:line="240" w:lineRule="exact"/>
              <w:jc w:val="center"/>
              <w:rPr>
                <w:rFonts w:ascii="宋体" w:hAnsi="宋体"/>
                <w:sz w:val="18"/>
                <w:szCs w:val="18"/>
              </w:rPr>
            </w:pPr>
            <w:r>
              <w:rPr>
                <w:rFonts w:ascii="宋体" w:hAnsi="宋体" w:hint="eastAsia"/>
                <w:sz w:val="18"/>
                <w:szCs w:val="18"/>
              </w:rPr>
              <w:t>-</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7166A15B" w14:textId="77777777" w:rsidR="00556A1D" w:rsidRDefault="00556A1D" w:rsidP="00110687">
            <w:pPr>
              <w:spacing w:line="240" w:lineRule="exact"/>
              <w:jc w:val="center"/>
              <w:rPr>
                <w:rFonts w:ascii="宋体" w:hAnsi="宋体"/>
                <w:sz w:val="18"/>
                <w:szCs w:val="18"/>
              </w:rPr>
            </w:pPr>
            <w:r>
              <w:rPr>
                <w:rFonts w:ascii="宋体" w:hAnsi="宋体" w:hint="eastAsia"/>
                <w:sz w:val="18"/>
                <w:szCs w:val="18"/>
              </w:rPr>
              <w:t>-</w:t>
            </w:r>
          </w:p>
        </w:tc>
        <w:tc>
          <w:tcPr>
            <w:tcW w:w="1539" w:type="dxa"/>
            <w:gridSpan w:val="2"/>
            <w:tcBorders>
              <w:top w:val="single" w:sz="4" w:space="0" w:color="auto"/>
              <w:left w:val="single" w:sz="4" w:space="0" w:color="auto"/>
              <w:bottom w:val="single" w:sz="4" w:space="0" w:color="auto"/>
            </w:tcBorders>
            <w:vAlign w:val="center"/>
          </w:tcPr>
          <w:p w14:paraId="09490584" w14:textId="77777777" w:rsidR="00556A1D" w:rsidRDefault="00556A1D" w:rsidP="00110687">
            <w:pPr>
              <w:spacing w:line="240" w:lineRule="exact"/>
              <w:jc w:val="center"/>
              <w:rPr>
                <w:rFonts w:ascii="宋体" w:hAnsi="宋体" w:hint="eastAsia"/>
                <w:sz w:val="18"/>
                <w:szCs w:val="18"/>
              </w:rPr>
            </w:pPr>
          </w:p>
        </w:tc>
      </w:tr>
      <w:tr w:rsidR="00556A1D" w14:paraId="11D92D77"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35E16D41" w14:textId="77777777" w:rsidR="00556A1D" w:rsidRDefault="00556A1D" w:rsidP="00110687">
            <w:pPr>
              <w:widowControl/>
              <w:spacing w:line="280" w:lineRule="exact"/>
              <w:rPr>
                <w:rFonts w:hint="eastAsia"/>
                <w:kern w:val="0"/>
                <w:sz w:val="18"/>
              </w:rPr>
            </w:pPr>
            <w:r>
              <w:rPr>
                <w:rFonts w:ascii="宋体" w:hAnsi="宋体" w:hint="eastAsia"/>
                <w:kern w:val="0"/>
                <w:sz w:val="18"/>
              </w:rPr>
              <w:t>年末员工人数（B100≥B110 + B120 + B130 + B140）</w:t>
            </w:r>
          </w:p>
        </w:tc>
        <w:tc>
          <w:tcPr>
            <w:tcW w:w="1312" w:type="dxa"/>
            <w:tcBorders>
              <w:top w:val="single" w:sz="4" w:space="0" w:color="auto"/>
              <w:left w:val="single" w:sz="4" w:space="0" w:color="auto"/>
              <w:bottom w:val="single" w:sz="4" w:space="0" w:color="auto"/>
              <w:right w:val="single" w:sz="4" w:space="0" w:color="auto"/>
            </w:tcBorders>
            <w:vAlign w:val="center"/>
          </w:tcPr>
          <w:p w14:paraId="2429304E"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5B2EE412"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B100</w:t>
            </w:r>
          </w:p>
        </w:tc>
        <w:tc>
          <w:tcPr>
            <w:tcW w:w="1539" w:type="dxa"/>
            <w:gridSpan w:val="2"/>
            <w:tcBorders>
              <w:top w:val="single" w:sz="4" w:space="0" w:color="auto"/>
              <w:left w:val="single" w:sz="4" w:space="0" w:color="auto"/>
              <w:bottom w:val="single" w:sz="4" w:space="0" w:color="auto"/>
            </w:tcBorders>
            <w:vAlign w:val="center"/>
          </w:tcPr>
          <w:p w14:paraId="30F0682C" w14:textId="77777777" w:rsidR="00556A1D" w:rsidRDefault="00556A1D" w:rsidP="00110687">
            <w:pPr>
              <w:widowControl/>
              <w:spacing w:line="280" w:lineRule="exact"/>
              <w:jc w:val="center"/>
              <w:rPr>
                <w:rFonts w:hint="eastAsia"/>
                <w:kern w:val="0"/>
                <w:sz w:val="18"/>
              </w:rPr>
            </w:pPr>
          </w:p>
        </w:tc>
      </w:tr>
      <w:tr w:rsidR="00556A1D" w14:paraId="206E51C9"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53B1DAA9" w14:textId="77777777" w:rsidR="00556A1D" w:rsidRDefault="00556A1D" w:rsidP="00110687">
            <w:pPr>
              <w:widowControl/>
              <w:spacing w:line="280" w:lineRule="exact"/>
              <w:ind w:firstLineChars="200" w:firstLine="360"/>
              <w:rPr>
                <w:rFonts w:hint="eastAsia"/>
                <w:kern w:val="0"/>
                <w:sz w:val="18"/>
              </w:rPr>
            </w:pPr>
            <w:r>
              <w:rPr>
                <w:rFonts w:ascii="宋体" w:hAnsi="宋体" w:hint="eastAsia"/>
                <w:kern w:val="0"/>
                <w:sz w:val="18"/>
              </w:rPr>
              <w:t>其中：博士</w:t>
            </w:r>
          </w:p>
        </w:tc>
        <w:tc>
          <w:tcPr>
            <w:tcW w:w="1312" w:type="dxa"/>
            <w:tcBorders>
              <w:top w:val="single" w:sz="4" w:space="0" w:color="auto"/>
              <w:left w:val="single" w:sz="4" w:space="0" w:color="auto"/>
              <w:bottom w:val="single" w:sz="4" w:space="0" w:color="auto"/>
              <w:right w:val="single" w:sz="4" w:space="0" w:color="auto"/>
            </w:tcBorders>
            <w:vAlign w:val="center"/>
          </w:tcPr>
          <w:p w14:paraId="691E7A95"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51518344"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B110</w:t>
            </w:r>
          </w:p>
        </w:tc>
        <w:tc>
          <w:tcPr>
            <w:tcW w:w="1539" w:type="dxa"/>
            <w:gridSpan w:val="2"/>
            <w:tcBorders>
              <w:top w:val="single" w:sz="4" w:space="0" w:color="auto"/>
              <w:left w:val="single" w:sz="4" w:space="0" w:color="auto"/>
              <w:bottom w:val="single" w:sz="4" w:space="0" w:color="auto"/>
            </w:tcBorders>
            <w:vAlign w:val="center"/>
          </w:tcPr>
          <w:p w14:paraId="3F259913" w14:textId="77777777" w:rsidR="00556A1D" w:rsidRDefault="00556A1D" w:rsidP="00110687">
            <w:pPr>
              <w:widowControl/>
              <w:spacing w:line="280" w:lineRule="exact"/>
              <w:jc w:val="center"/>
              <w:rPr>
                <w:rFonts w:hint="eastAsia"/>
                <w:kern w:val="0"/>
                <w:sz w:val="18"/>
              </w:rPr>
            </w:pPr>
          </w:p>
        </w:tc>
      </w:tr>
      <w:tr w:rsidR="00556A1D" w14:paraId="46CEED5E"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4344445E" w14:textId="77777777" w:rsidR="00556A1D" w:rsidRDefault="00556A1D" w:rsidP="00110687">
            <w:pPr>
              <w:widowControl/>
              <w:spacing w:line="280" w:lineRule="exact"/>
              <w:ind w:firstLineChars="500" w:firstLine="900"/>
              <w:rPr>
                <w:rFonts w:hint="eastAsia"/>
                <w:kern w:val="0"/>
                <w:sz w:val="18"/>
              </w:rPr>
            </w:pPr>
            <w:r>
              <w:rPr>
                <w:rFonts w:ascii="宋体" w:hAnsi="宋体" w:hint="eastAsia"/>
                <w:kern w:val="0"/>
                <w:sz w:val="18"/>
              </w:rPr>
              <w:t>硕士</w:t>
            </w:r>
          </w:p>
        </w:tc>
        <w:tc>
          <w:tcPr>
            <w:tcW w:w="1312" w:type="dxa"/>
            <w:tcBorders>
              <w:top w:val="single" w:sz="4" w:space="0" w:color="auto"/>
              <w:left w:val="single" w:sz="4" w:space="0" w:color="auto"/>
              <w:bottom w:val="single" w:sz="4" w:space="0" w:color="auto"/>
              <w:right w:val="single" w:sz="4" w:space="0" w:color="auto"/>
            </w:tcBorders>
            <w:vAlign w:val="center"/>
          </w:tcPr>
          <w:p w14:paraId="2CFF9467"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63ED0D7B"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B120</w:t>
            </w:r>
          </w:p>
        </w:tc>
        <w:tc>
          <w:tcPr>
            <w:tcW w:w="1539" w:type="dxa"/>
            <w:gridSpan w:val="2"/>
            <w:tcBorders>
              <w:top w:val="single" w:sz="4" w:space="0" w:color="auto"/>
              <w:left w:val="single" w:sz="4" w:space="0" w:color="auto"/>
              <w:bottom w:val="single" w:sz="4" w:space="0" w:color="auto"/>
            </w:tcBorders>
            <w:vAlign w:val="center"/>
          </w:tcPr>
          <w:p w14:paraId="182B0E43" w14:textId="77777777" w:rsidR="00556A1D" w:rsidRDefault="00556A1D" w:rsidP="00110687">
            <w:pPr>
              <w:widowControl/>
              <w:spacing w:line="280" w:lineRule="exact"/>
              <w:jc w:val="center"/>
              <w:rPr>
                <w:rFonts w:hint="eastAsia"/>
                <w:kern w:val="0"/>
                <w:sz w:val="18"/>
              </w:rPr>
            </w:pPr>
          </w:p>
        </w:tc>
      </w:tr>
      <w:tr w:rsidR="00556A1D" w14:paraId="47A8A897"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0B74FE80" w14:textId="77777777" w:rsidR="00556A1D" w:rsidRDefault="00556A1D" w:rsidP="00110687">
            <w:pPr>
              <w:widowControl/>
              <w:spacing w:line="280" w:lineRule="exact"/>
              <w:ind w:firstLineChars="500" w:firstLine="900"/>
              <w:rPr>
                <w:rFonts w:hint="eastAsia"/>
                <w:kern w:val="0"/>
                <w:sz w:val="18"/>
              </w:rPr>
            </w:pPr>
            <w:r>
              <w:rPr>
                <w:rFonts w:ascii="宋体" w:hAnsi="宋体" w:hint="eastAsia"/>
                <w:kern w:val="0"/>
                <w:sz w:val="18"/>
              </w:rPr>
              <w:t>本科</w:t>
            </w:r>
          </w:p>
        </w:tc>
        <w:tc>
          <w:tcPr>
            <w:tcW w:w="1312" w:type="dxa"/>
            <w:tcBorders>
              <w:top w:val="single" w:sz="4" w:space="0" w:color="auto"/>
              <w:left w:val="single" w:sz="4" w:space="0" w:color="auto"/>
              <w:bottom w:val="single" w:sz="4" w:space="0" w:color="auto"/>
              <w:right w:val="single" w:sz="4" w:space="0" w:color="auto"/>
            </w:tcBorders>
            <w:vAlign w:val="center"/>
          </w:tcPr>
          <w:p w14:paraId="225435B1"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139C7BD4"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B130</w:t>
            </w:r>
          </w:p>
        </w:tc>
        <w:tc>
          <w:tcPr>
            <w:tcW w:w="1539" w:type="dxa"/>
            <w:gridSpan w:val="2"/>
            <w:tcBorders>
              <w:top w:val="single" w:sz="4" w:space="0" w:color="auto"/>
              <w:left w:val="single" w:sz="4" w:space="0" w:color="auto"/>
              <w:bottom w:val="single" w:sz="4" w:space="0" w:color="auto"/>
            </w:tcBorders>
            <w:vAlign w:val="center"/>
          </w:tcPr>
          <w:p w14:paraId="75473427" w14:textId="77777777" w:rsidR="00556A1D" w:rsidRDefault="00556A1D" w:rsidP="00110687">
            <w:pPr>
              <w:widowControl/>
              <w:spacing w:line="280" w:lineRule="exact"/>
              <w:jc w:val="center"/>
              <w:rPr>
                <w:rFonts w:hint="eastAsia"/>
                <w:kern w:val="0"/>
                <w:sz w:val="18"/>
              </w:rPr>
            </w:pPr>
          </w:p>
        </w:tc>
      </w:tr>
      <w:tr w:rsidR="00556A1D" w14:paraId="23A5F506"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2C587C67" w14:textId="77777777" w:rsidR="00556A1D" w:rsidRDefault="00556A1D" w:rsidP="00110687">
            <w:pPr>
              <w:widowControl/>
              <w:spacing w:line="280" w:lineRule="exact"/>
              <w:ind w:firstLineChars="500" w:firstLine="900"/>
              <w:rPr>
                <w:rFonts w:hint="eastAsia"/>
                <w:kern w:val="0"/>
                <w:sz w:val="18"/>
              </w:rPr>
            </w:pPr>
            <w:r>
              <w:rPr>
                <w:rFonts w:ascii="宋体" w:hAnsi="宋体" w:hint="eastAsia"/>
                <w:kern w:val="0"/>
                <w:sz w:val="18"/>
              </w:rPr>
              <w:t>专科</w:t>
            </w:r>
          </w:p>
        </w:tc>
        <w:tc>
          <w:tcPr>
            <w:tcW w:w="1312" w:type="dxa"/>
            <w:tcBorders>
              <w:top w:val="single" w:sz="4" w:space="0" w:color="auto"/>
              <w:left w:val="single" w:sz="4" w:space="0" w:color="auto"/>
              <w:bottom w:val="single" w:sz="4" w:space="0" w:color="auto"/>
              <w:right w:val="single" w:sz="4" w:space="0" w:color="auto"/>
            </w:tcBorders>
            <w:vAlign w:val="center"/>
          </w:tcPr>
          <w:p w14:paraId="59A94333"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4D83D5D1"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B140</w:t>
            </w:r>
          </w:p>
        </w:tc>
        <w:tc>
          <w:tcPr>
            <w:tcW w:w="1539" w:type="dxa"/>
            <w:gridSpan w:val="2"/>
            <w:tcBorders>
              <w:top w:val="single" w:sz="4" w:space="0" w:color="auto"/>
              <w:left w:val="single" w:sz="4" w:space="0" w:color="auto"/>
              <w:bottom w:val="single" w:sz="4" w:space="0" w:color="auto"/>
            </w:tcBorders>
            <w:vAlign w:val="center"/>
          </w:tcPr>
          <w:p w14:paraId="55AE880B" w14:textId="77777777" w:rsidR="00556A1D" w:rsidRDefault="00556A1D" w:rsidP="00110687">
            <w:pPr>
              <w:widowControl/>
              <w:spacing w:line="280" w:lineRule="exact"/>
              <w:jc w:val="center"/>
              <w:rPr>
                <w:rFonts w:hint="eastAsia"/>
                <w:kern w:val="0"/>
                <w:sz w:val="18"/>
              </w:rPr>
            </w:pPr>
          </w:p>
        </w:tc>
      </w:tr>
      <w:tr w:rsidR="00556A1D" w14:paraId="63F6BDA7"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30B5B7A7" w14:textId="77777777" w:rsidR="00556A1D" w:rsidRDefault="00556A1D" w:rsidP="00110687">
            <w:pPr>
              <w:widowControl/>
              <w:spacing w:line="280" w:lineRule="exact"/>
              <w:rPr>
                <w:rFonts w:hint="eastAsia"/>
                <w:kern w:val="0"/>
                <w:sz w:val="18"/>
              </w:rPr>
            </w:pPr>
            <w:r>
              <w:rPr>
                <w:rFonts w:ascii="宋体" w:hAnsi="宋体" w:hint="eastAsia"/>
                <w:kern w:val="0"/>
                <w:sz w:val="18"/>
              </w:rPr>
              <w:t>年末软件从业人员（B200≤B100，B200≥B210 + B220）</w:t>
            </w:r>
          </w:p>
        </w:tc>
        <w:tc>
          <w:tcPr>
            <w:tcW w:w="1312" w:type="dxa"/>
            <w:tcBorders>
              <w:top w:val="single" w:sz="4" w:space="0" w:color="auto"/>
              <w:left w:val="single" w:sz="4" w:space="0" w:color="auto"/>
              <w:bottom w:val="single" w:sz="4" w:space="0" w:color="auto"/>
              <w:right w:val="single" w:sz="4" w:space="0" w:color="auto"/>
            </w:tcBorders>
            <w:vAlign w:val="center"/>
          </w:tcPr>
          <w:p w14:paraId="46535EA7"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07631678"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B200</w:t>
            </w:r>
          </w:p>
        </w:tc>
        <w:tc>
          <w:tcPr>
            <w:tcW w:w="1539" w:type="dxa"/>
            <w:gridSpan w:val="2"/>
            <w:tcBorders>
              <w:top w:val="single" w:sz="4" w:space="0" w:color="auto"/>
              <w:left w:val="single" w:sz="4" w:space="0" w:color="auto"/>
              <w:bottom w:val="single" w:sz="4" w:space="0" w:color="auto"/>
            </w:tcBorders>
            <w:vAlign w:val="center"/>
          </w:tcPr>
          <w:p w14:paraId="7F61BF59" w14:textId="77777777" w:rsidR="00556A1D" w:rsidRDefault="00556A1D" w:rsidP="00110687">
            <w:pPr>
              <w:widowControl/>
              <w:spacing w:line="280" w:lineRule="exact"/>
              <w:jc w:val="center"/>
              <w:rPr>
                <w:rFonts w:hint="eastAsia"/>
                <w:kern w:val="0"/>
                <w:sz w:val="18"/>
              </w:rPr>
            </w:pPr>
          </w:p>
        </w:tc>
      </w:tr>
      <w:tr w:rsidR="00556A1D" w14:paraId="185E636F"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0BD6A77B" w14:textId="77777777" w:rsidR="00556A1D" w:rsidRDefault="00556A1D" w:rsidP="00110687">
            <w:pPr>
              <w:widowControl/>
              <w:spacing w:line="280" w:lineRule="exact"/>
              <w:ind w:firstLineChars="200" w:firstLine="360"/>
              <w:rPr>
                <w:rFonts w:hint="eastAsia"/>
                <w:kern w:val="0"/>
                <w:sz w:val="18"/>
              </w:rPr>
            </w:pPr>
            <w:r>
              <w:rPr>
                <w:rFonts w:ascii="宋体" w:hAnsi="宋体" w:hint="eastAsia"/>
                <w:kern w:val="0"/>
                <w:sz w:val="18"/>
              </w:rPr>
              <w:t>其中：有5年以上(含)软件从业经验的人员</w:t>
            </w:r>
          </w:p>
        </w:tc>
        <w:tc>
          <w:tcPr>
            <w:tcW w:w="1312" w:type="dxa"/>
            <w:tcBorders>
              <w:top w:val="single" w:sz="4" w:space="0" w:color="auto"/>
              <w:left w:val="single" w:sz="4" w:space="0" w:color="auto"/>
              <w:bottom w:val="single" w:sz="4" w:space="0" w:color="auto"/>
              <w:right w:val="single" w:sz="4" w:space="0" w:color="auto"/>
            </w:tcBorders>
            <w:vAlign w:val="center"/>
          </w:tcPr>
          <w:p w14:paraId="44E3DE2B"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74CEF235"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B210</w:t>
            </w:r>
          </w:p>
        </w:tc>
        <w:tc>
          <w:tcPr>
            <w:tcW w:w="1539" w:type="dxa"/>
            <w:gridSpan w:val="2"/>
            <w:tcBorders>
              <w:top w:val="single" w:sz="4" w:space="0" w:color="auto"/>
              <w:left w:val="single" w:sz="4" w:space="0" w:color="auto"/>
              <w:bottom w:val="single" w:sz="4" w:space="0" w:color="auto"/>
            </w:tcBorders>
            <w:vAlign w:val="center"/>
          </w:tcPr>
          <w:p w14:paraId="422ECC3F" w14:textId="77777777" w:rsidR="00556A1D" w:rsidRDefault="00556A1D" w:rsidP="00110687">
            <w:pPr>
              <w:widowControl/>
              <w:spacing w:line="280" w:lineRule="exact"/>
              <w:jc w:val="center"/>
              <w:rPr>
                <w:rFonts w:hint="eastAsia"/>
                <w:kern w:val="0"/>
                <w:sz w:val="18"/>
              </w:rPr>
            </w:pPr>
          </w:p>
        </w:tc>
      </w:tr>
      <w:tr w:rsidR="00556A1D" w14:paraId="49537114"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781944EE" w14:textId="77777777" w:rsidR="00556A1D" w:rsidRDefault="00556A1D" w:rsidP="00110687">
            <w:pPr>
              <w:widowControl/>
              <w:spacing w:line="280" w:lineRule="exact"/>
              <w:ind w:firstLineChars="500" w:firstLine="900"/>
              <w:rPr>
                <w:rFonts w:hint="eastAsia"/>
                <w:kern w:val="0"/>
                <w:sz w:val="18"/>
              </w:rPr>
            </w:pPr>
            <w:r>
              <w:rPr>
                <w:rFonts w:ascii="宋体" w:hAnsi="宋体" w:hint="eastAsia"/>
                <w:kern w:val="0"/>
                <w:sz w:val="18"/>
              </w:rPr>
              <w:t>有2～5年(含2年)软件从业经验的人员</w:t>
            </w:r>
          </w:p>
        </w:tc>
        <w:tc>
          <w:tcPr>
            <w:tcW w:w="1312" w:type="dxa"/>
            <w:tcBorders>
              <w:top w:val="single" w:sz="4" w:space="0" w:color="auto"/>
              <w:left w:val="single" w:sz="4" w:space="0" w:color="auto"/>
              <w:bottom w:val="single" w:sz="4" w:space="0" w:color="auto"/>
              <w:right w:val="single" w:sz="4" w:space="0" w:color="auto"/>
            </w:tcBorders>
            <w:vAlign w:val="center"/>
          </w:tcPr>
          <w:p w14:paraId="7C7653B8"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6276C462"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B220</w:t>
            </w:r>
          </w:p>
        </w:tc>
        <w:tc>
          <w:tcPr>
            <w:tcW w:w="1539" w:type="dxa"/>
            <w:gridSpan w:val="2"/>
            <w:tcBorders>
              <w:top w:val="single" w:sz="4" w:space="0" w:color="auto"/>
              <w:left w:val="single" w:sz="4" w:space="0" w:color="auto"/>
              <w:bottom w:val="single" w:sz="4" w:space="0" w:color="auto"/>
            </w:tcBorders>
            <w:vAlign w:val="center"/>
          </w:tcPr>
          <w:p w14:paraId="0158DE43" w14:textId="77777777" w:rsidR="00556A1D" w:rsidRDefault="00556A1D" w:rsidP="00110687">
            <w:pPr>
              <w:widowControl/>
              <w:spacing w:line="280" w:lineRule="exact"/>
              <w:jc w:val="center"/>
              <w:rPr>
                <w:rFonts w:hint="eastAsia"/>
                <w:kern w:val="0"/>
                <w:sz w:val="18"/>
              </w:rPr>
            </w:pPr>
          </w:p>
        </w:tc>
      </w:tr>
      <w:tr w:rsidR="00556A1D" w14:paraId="6D3B0AF4" w14:textId="77777777" w:rsidTr="00110687">
        <w:trPr>
          <w:trHeight w:val="301"/>
          <w:jc w:val="center"/>
        </w:trPr>
        <w:tc>
          <w:tcPr>
            <w:tcW w:w="5312" w:type="dxa"/>
            <w:gridSpan w:val="5"/>
            <w:tcBorders>
              <w:top w:val="single" w:sz="4" w:space="0" w:color="auto"/>
              <w:bottom w:val="single" w:sz="4" w:space="0" w:color="auto"/>
              <w:right w:val="single" w:sz="4" w:space="0" w:color="auto"/>
            </w:tcBorders>
            <w:vAlign w:val="center"/>
          </w:tcPr>
          <w:p w14:paraId="2125E3B6" w14:textId="77777777" w:rsidR="00556A1D" w:rsidRDefault="00556A1D" w:rsidP="00110687">
            <w:pPr>
              <w:widowControl/>
              <w:spacing w:line="280" w:lineRule="exact"/>
              <w:ind w:firstLineChars="200" w:firstLine="360"/>
              <w:rPr>
                <w:rFonts w:hint="eastAsia"/>
                <w:kern w:val="0"/>
                <w:sz w:val="18"/>
              </w:rPr>
            </w:pPr>
            <w:r>
              <w:rPr>
                <w:rFonts w:ascii="宋体" w:hAnsi="宋体" w:hint="eastAsia"/>
                <w:kern w:val="0"/>
                <w:sz w:val="18"/>
              </w:rPr>
              <w:t>其中：软件研发人员（B230≤B200，B230≥B231）</w:t>
            </w:r>
          </w:p>
        </w:tc>
        <w:tc>
          <w:tcPr>
            <w:tcW w:w="1312" w:type="dxa"/>
            <w:tcBorders>
              <w:top w:val="single" w:sz="4" w:space="0" w:color="auto"/>
              <w:left w:val="single" w:sz="4" w:space="0" w:color="auto"/>
              <w:bottom w:val="single" w:sz="4" w:space="0" w:color="auto"/>
              <w:right w:val="single" w:sz="4" w:space="0" w:color="auto"/>
            </w:tcBorders>
            <w:vAlign w:val="center"/>
          </w:tcPr>
          <w:p w14:paraId="459D7B15"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4587B6C9"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B230</w:t>
            </w:r>
          </w:p>
        </w:tc>
        <w:tc>
          <w:tcPr>
            <w:tcW w:w="1539" w:type="dxa"/>
            <w:gridSpan w:val="2"/>
            <w:tcBorders>
              <w:top w:val="single" w:sz="4" w:space="0" w:color="auto"/>
              <w:left w:val="single" w:sz="4" w:space="0" w:color="auto"/>
              <w:bottom w:val="single" w:sz="4" w:space="0" w:color="auto"/>
            </w:tcBorders>
            <w:vAlign w:val="center"/>
          </w:tcPr>
          <w:p w14:paraId="027C14EA" w14:textId="77777777" w:rsidR="00556A1D" w:rsidRDefault="00556A1D" w:rsidP="00110687">
            <w:pPr>
              <w:widowControl/>
              <w:spacing w:line="280" w:lineRule="exact"/>
              <w:jc w:val="center"/>
              <w:rPr>
                <w:rFonts w:hint="eastAsia"/>
                <w:kern w:val="0"/>
                <w:sz w:val="18"/>
              </w:rPr>
            </w:pPr>
          </w:p>
        </w:tc>
      </w:tr>
      <w:tr w:rsidR="00556A1D" w14:paraId="6138ADF6" w14:textId="77777777" w:rsidTr="00110687">
        <w:trPr>
          <w:trHeight w:val="311"/>
          <w:jc w:val="center"/>
        </w:trPr>
        <w:tc>
          <w:tcPr>
            <w:tcW w:w="5312" w:type="dxa"/>
            <w:gridSpan w:val="5"/>
            <w:tcBorders>
              <w:top w:val="single" w:sz="4" w:space="0" w:color="auto"/>
              <w:bottom w:val="single" w:sz="4" w:space="0" w:color="auto"/>
              <w:right w:val="single" w:sz="4" w:space="0" w:color="auto"/>
            </w:tcBorders>
            <w:vAlign w:val="center"/>
          </w:tcPr>
          <w:p w14:paraId="0D202A75" w14:textId="77777777" w:rsidR="00556A1D" w:rsidRDefault="00556A1D" w:rsidP="00110687">
            <w:pPr>
              <w:widowControl/>
              <w:spacing w:line="280" w:lineRule="exact"/>
              <w:ind w:firstLineChars="200" w:firstLine="360"/>
              <w:rPr>
                <w:rFonts w:hint="eastAsia"/>
                <w:kern w:val="0"/>
                <w:sz w:val="18"/>
              </w:rPr>
            </w:pPr>
            <w:r>
              <w:rPr>
                <w:rFonts w:ascii="宋体" w:hAnsi="宋体" w:hint="eastAsia"/>
                <w:kern w:val="0"/>
                <w:sz w:val="18"/>
              </w:rPr>
              <w:lastRenderedPageBreak/>
              <w:t xml:space="preserve">      其中：测试人员</w:t>
            </w:r>
          </w:p>
        </w:tc>
        <w:tc>
          <w:tcPr>
            <w:tcW w:w="1312" w:type="dxa"/>
            <w:tcBorders>
              <w:top w:val="single" w:sz="4" w:space="0" w:color="auto"/>
              <w:left w:val="single" w:sz="4" w:space="0" w:color="auto"/>
              <w:bottom w:val="single" w:sz="4" w:space="0" w:color="auto"/>
              <w:right w:val="single" w:sz="4" w:space="0" w:color="auto"/>
            </w:tcBorders>
            <w:vAlign w:val="center"/>
          </w:tcPr>
          <w:p w14:paraId="26097FA1" w14:textId="77777777" w:rsidR="00556A1D" w:rsidRDefault="00556A1D" w:rsidP="00110687">
            <w:pPr>
              <w:widowControl/>
              <w:spacing w:line="280" w:lineRule="exact"/>
              <w:jc w:val="center"/>
              <w:rPr>
                <w:rFonts w:ascii="宋体" w:hAnsi="宋体" w:hint="eastAsia"/>
                <w:kern w:val="0"/>
                <w:sz w:val="18"/>
              </w:rPr>
            </w:pPr>
            <w:r>
              <w:rPr>
                <w:rFonts w:ascii="宋体" w:hAnsi="宋体" w:hint="eastAsia"/>
                <w:kern w:val="0"/>
                <w:sz w:val="18"/>
              </w:rPr>
              <w:t>人</w:t>
            </w:r>
          </w:p>
        </w:tc>
        <w:tc>
          <w:tcPr>
            <w:tcW w:w="1497" w:type="dxa"/>
            <w:gridSpan w:val="2"/>
            <w:tcBorders>
              <w:top w:val="single" w:sz="4" w:space="0" w:color="auto"/>
              <w:left w:val="single" w:sz="4" w:space="0" w:color="auto"/>
              <w:bottom w:val="single" w:sz="4" w:space="0" w:color="auto"/>
              <w:right w:val="single" w:sz="2" w:space="0" w:color="auto"/>
            </w:tcBorders>
            <w:vAlign w:val="center"/>
          </w:tcPr>
          <w:p w14:paraId="55721502" w14:textId="77777777" w:rsidR="00556A1D" w:rsidRDefault="00556A1D" w:rsidP="00110687">
            <w:pPr>
              <w:widowControl/>
              <w:spacing w:line="280" w:lineRule="exact"/>
              <w:jc w:val="center"/>
              <w:rPr>
                <w:rFonts w:hint="eastAsia"/>
                <w:kern w:val="0"/>
                <w:sz w:val="18"/>
              </w:rPr>
            </w:pPr>
            <w:r>
              <w:rPr>
                <w:rFonts w:ascii="宋体" w:hAnsi="宋体" w:hint="eastAsia"/>
                <w:kern w:val="0"/>
                <w:sz w:val="18"/>
              </w:rPr>
              <w:t>B231</w:t>
            </w:r>
          </w:p>
        </w:tc>
        <w:tc>
          <w:tcPr>
            <w:tcW w:w="1539" w:type="dxa"/>
            <w:gridSpan w:val="2"/>
            <w:tcBorders>
              <w:top w:val="single" w:sz="4" w:space="0" w:color="auto"/>
              <w:left w:val="single" w:sz="4" w:space="0" w:color="auto"/>
              <w:bottom w:val="single" w:sz="4" w:space="0" w:color="auto"/>
            </w:tcBorders>
            <w:vAlign w:val="center"/>
          </w:tcPr>
          <w:p w14:paraId="149CDF8C" w14:textId="77777777" w:rsidR="00556A1D" w:rsidRDefault="00556A1D" w:rsidP="00110687">
            <w:pPr>
              <w:widowControl/>
              <w:spacing w:line="280" w:lineRule="exact"/>
              <w:jc w:val="center"/>
              <w:rPr>
                <w:rFonts w:hint="eastAsia"/>
                <w:kern w:val="0"/>
                <w:sz w:val="18"/>
              </w:rPr>
            </w:pPr>
          </w:p>
        </w:tc>
      </w:tr>
    </w:tbl>
    <w:p w14:paraId="5676A7BC" w14:textId="77777777" w:rsidR="00556A1D" w:rsidRDefault="00556A1D" w:rsidP="00556A1D">
      <w:pPr>
        <w:snapToGrid w:val="0"/>
        <w:spacing w:line="240" w:lineRule="exact"/>
        <w:ind w:leftChars="-104" w:left="-218" w:firstLineChars="171" w:firstLine="308"/>
        <w:rPr>
          <w:rFonts w:hint="eastAsia"/>
          <w:sz w:val="18"/>
        </w:rPr>
      </w:pPr>
      <w:r>
        <w:rPr>
          <w:rFonts w:hint="eastAsia"/>
          <w:sz w:val="18"/>
        </w:rPr>
        <w:t>续表：</w:t>
      </w:r>
    </w:p>
    <w:tbl>
      <w:tblPr>
        <w:tblpPr w:leftFromText="180" w:rightFromText="180" w:vertAnchor="text" w:horzAnchor="margin" w:tblpY="86"/>
        <w:tblOverlap w:val="never"/>
        <w:tblW w:w="0" w:type="auto"/>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5345"/>
        <w:gridCol w:w="1283"/>
        <w:gridCol w:w="1482"/>
        <w:gridCol w:w="1670"/>
      </w:tblGrid>
      <w:tr w:rsidR="00556A1D" w14:paraId="417A72B2" w14:textId="77777777" w:rsidTr="00110687">
        <w:trPr>
          <w:trHeight w:val="277"/>
        </w:trPr>
        <w:tc>
          <w:tcPr>
            <w:tcW w:w="5345" w:type="dxa"/>
            <w:tcBorders>
              <w:top w:val="single" w:sz="2" w:space="0" w:color="auto"/>
              <w:bottom w:val="single" w:sz="4" w:space="0" w:color="auto"/>
              <w:right w:val="single" w:sz="4" w:space="0" w:color="auto"/>
            </w:tcBorders>
            <w:vAlign w:val="center"/>
          </w:tcPr>
          <w:p w14:paraId="210DAA52" w14:textId="77777777" w:rsidR="00556A1D" w:rsidRDefault="00556A1D" w:rsidP="00110687">
            <w:pPr>
              <w:widowControl/>
              <w:spacing w:line="200" w:lineRule="exact"/>
              <w:jc w:val="center"/>
              <w:rPr>
                <w:rFonts w:ascii="宋体" w:hAnsi="宋体" w:hint="eastAsia"/>
                <w:b/>
                <w:kern w:val="0"/>
                <w:sz w:val="18"/>
              </w:rPr>
            </w:pPr>
            <w:r>
              <w:rPr>
                <w:rFonts w:ascii="宋体" w:hAnsi="宋体"/>
                <w:sz w:val="18"/>
                <w:szCs w:val="18"/>
              </w:rPr>
              <w:t>指 标</w:t>
            </w:r>
            <w:r>
              <w:rPr>
                <w:rFonts w:ascii="宋体" w:hAnsi="宋体" w:hint="eastAsia"/>
                <w:sz w:val="18"/>
                <w:szCs w:val="18"/>
              </w:rPr>
              <w:t xml:space="preserve"> 名 称</w:t>
            </w:r>
          </w:p>
        </w:tc>
        <w:tc>
          <w:tcPr>
            <w:tcW w:w="1283" w:type="dxa"/>
            <w:tcBorders>
              <w:top w:val="single" w:sz="2" w:space="0" w:color="auto"/>
              <w:left w:val="single" w:sz="4" w:space="0" w:color="auto"/>
              <w:bottom w:val="single" w:sz="4" w:space="0" w:color="auto"/>
              <w:right w:val="single" w:sz="4" w:space="0" w:color="auto"/>
            </w:tcBorders>
            <w:vAlign w:val="center"/>
          </w:tcPr>
          <w:p w14:paraId="244BC928" w14:textId="77777777" w:rsidR="00556A1D" w:rsidRDefault="00556A1D" w:rsidP="00110687">
            <w:pPr>
              <w:widowControl/>
              <w:spacing w:line="200" w:lineRule="exact"/>
              <w:jc w:val="center"/>
              <w:rPr>
                <w:rFonts w:hint="eastAsia"/>
                <w:b/>
                <w:kern w:val="0"/>
                <w:sz w:val="18"/>
              </w:rPr>
            </w:pPr>
            <w:r>
              <w:rPr>
                <w:rFonts w:ascii="宋体" w:hAnsi="宋体" w:hint="eastAsia"/>
                <w:sz w:val="18"/>
                <w:szCs w:val="18"/>
              </w:rPr>
              <w:t>计量</w:t>
            </w:r>
            <w:r>
              <w:rPr>
                <w:rFonts w:ascii="宋体" w:hAnsi="宋体"/>
                <w:sz w:val="18"/>
                <w:szCs w:val="18"/>
              </w:rPr>
              <w:t>单位</w:t>
            </w:r>
          </w:p>
        </w:tc>
        <w:tc>
          <w:tcPr>
            <w:tcW w:w="1482" w:type="dxa"/>
            <w:tcBorders>
              <w:top w:val="single" w:sz="2" w:space="0" w:color="auto"/>
              <w:left w:val="single" w:sz="4" w:space="0" w:color="auto"/>
              <w:bottom w:val="single" w:sz="4" w:space="0" w:color="auto"/>
              <w:right w:val="single" w:sz="2" w:space="0" w:color="auto"/>
            </w:tcBorders>
            <w:vAlign w:val="center"/>
          </w:tcPr>
          <w:p w14:paraId="0A70D44F" w14:textId="77777777" w:rsidR="00556A1D" w:rsidRDefault="00556A1D" w:rsidP="00110687">
            <w:pPr>
              <w:widowControl/>
              <w:spacing w:line="200" w:lineRule="exact"/>
              <w:jc w:val="center"/>
              <w:rPr>
                <w:rFonts w:hint="eastAsia"/>
                <w:b/>
                <w:kern w:val="0"/>
                <w:sz w:val="18"/>
              </w:rPr>
            </w:pPr>
            <w:r>
              <w:rPr>
                <w:rFonts w:ascii="宋体" w:hAnsi="宋体"/>
                <w:sz w:val="18"/>
                <w:szCs w:val="18"/>
              </w:rPr>
              <w:t>代 码</w:t>
            </w:r>
          </w:p>
        </w:tc>
        <w:tc>
          <w:tcPr>
            <w:tcW w:w="1670" w:type="dxa"/>
            <w:tcBorders>
              <w:top w:val="single" w:sz="2" w:space="0" w:color="auto"/>
              <w:left w:val="single" w:sz="4" w:space="0" w:color="auto"/>
              <w:bottom w:val="single" w:sz="4" w:space="0" w:color="auto"/>
            </w:tcBorders>
            <w:vAlign w:val="center"/>
          </w:tcPr>
          <w:p w14:paraId="258D86D5" w14:textId="77777777" w:rsidR="00556A1D" w:rsidRDefault="00556A1D" w:rsidP="00110687">
            <w:pPr>
              <w:widowControl/>
              <w:spacing w:line="200" w:lineRule="exact"/>
              <w:jc w:val="center"/>
              <w:rPr>
                <w:rFonts w:hint="eastAsia"/>
                <w:b/>
                <w:kern w:val="0"/>
                <w:sz w:val="18"/>
              </w:rPr>
            </w:pPr>
            <w:r>
              <w:rPr>
                <w:rFonts w:ascii="宋体" w:hAnsi="宋体" w:hint="eastAsia"/>
                <w:sz w:val="18"/>
                <w:szCs w:val="18"/>
              </w:rPr>
              <w:t>数量</w:t>
            </w:r>
          </w:p>
        </w:tc>
      </w:tr>
      <w:tr w:rsidR="00556A1D" w14:paraId="7599EB80" w14:textId="77777777" w:rsidTr="00110687">
        <w:trPr>
          <w:trHeight w:val="294"/>
        </w:trPr>
        <w:tc>
          <w:tcPr>
            <w:tcW w:w="5345" w:type="dxa"/>
            <w:tcBorders>
              <w:top w:val="single" w:sz="2" w:space="0" w:color="auto"/>
              <w:bottom w:val="single" w:sz="4" w:space="0" w:color="auto"/>
              <w:right w:val="single" w:sz="4" w:space="0" w:color="auto"/>
            </w:tcBorders>
            <w:vAlign w:val="center"/>
          </w:tcPr>
          <w:p w14:paraId="118EDDED" w14:textId="77777777" w:rsidR="00556A1D" w:rsidRDefault="00556A1D" w:rsidP="00110687">
            <w:pPr>
              <w:widowControl/>
              <w:spacing w:line="200" w:lineRule="exact"/>
              <w:rPr>
                <w:rFonts w:hint="eastAsia"/>
                <w:b/>
                <w:kern w:val="0"/>
                <w:sz w:val="18"/>
              </w:rPr>
            </w:pPr>
            <w:r>
              <w:rPr>
                <w:rFonts w:ascii="宋体" w:hAnsi="宋体" w:hint="eastAsia"/>
                <w:b/>
                <w:kern w:val="0"/>
                <w:sz w:val="18"/>
              </w:rPr>
              <w:t>（三）经济概况</w:t>
            </w:r>
          </w:p>
        </w:tc>
        <w:tc>
          <w:tcPr>
            <w:tcW w:w="1283" w:type="dxa"/>
            <w:tcBorders>
              <w:top w:val="single" w:sz="2" w:space="0" w:color="auto"/>
              <w:left w:val="single" w:sz="4" w:space="0" w:color="auto"/>
              <w:bottom w:val="single" w:sz="4" w:space="0" w:color="auto"/>
              <w:right w:val="single" w:sz="4" w:space="0" w:color="auto"/>
            </w:tcBorders>
            <w:vAlign w:val="center"/>
          </w:tcPr>
          <w:p w14:paraId="30E4769C" w14:textId="77777777" w:rsidR="00556A1D" w:rsidRDefault="00556A1D" w:rsidP="00110687">
            <w:pPr>
              <w:widowControl/>
              <w:spacing w:line="200" w:lineRule="exact"/>
              <w:jc w:val="center"/>
              <w:rPr>
                <w:rFonts w:hint="eastAsia"/>
                <w:b/>
                <w:kern w:val="0"/>
                <w:sz w:val="18"/>
              </w:rPr>
            </w:pPr>
            <w:r>
              <w:rPr>
                <w:rFonts w:hint="eastAsia"/>
                <w:b/>
                <w:kern w:val="0"/>
                <w:sz w:val="18"/>
              </w:rPr>
              <w:t>-</w:t>
            </w:r>
          </w:p>
        </w:tc>
        <w:tc>
          <w:tcPr>
            <w:tcW w:w="1482" w:type="dxa"/>
            <w:tcBorders>
              <w:top w:val="single" w:sz="2" w:space="0" w:color="auto"/>
              <w:left w:val="single" w:sz="4" w:space="0" w:color="auto"/>
              <w:bottom w:val="single" w:sz="4" w:space="0" w:color="auto"/>
              <w:right w:val="single" w:sz="2" w:space="0" w:color="auto"/>
            </w:tcBorders>
            <w:vAlign w:val="center"/>
          </w:tcPr>
          <w:p w14:paraId="47A70A46" w14:textId="77777777" w:rsidR="00556A1D" w:rsidRDefault="00556A1D" w:rsidP="00110687">
            <w:pPr>
              <w:widowControl/>
              <w:spacing w:line="200" w:lineRule="exact"/>
              <w:jc w:val="center"/>
              <w:rPr>
                <w:rFonts w:hint="eastAsia"/>
                <w:b/>
                <w:kern w:val="0"/>
                <w:sz w:val="18"/>
              </w:rPr>
            </w:pPr>
            <w:r>
              <w:rPr>
                <w:rFonts w:hint="eastAsia"/>
                <w:b/>
                <w:kern w:val="0"/>
                <w:sz w:val="18"/>
              </w:rPr>
              <w:t>-</w:t>
            </w:r>
          </w:p>
        </w:tc>
        <w:tc>
          <w:tcPr>
            <w:tcW w:w="1670" w:type="dxa"/>
            <w:tcBorders>
              <w:top w:val="single" w:sz="2" w:space="0" w:color="auto"/>
              <w:left w:val="single" w:sz="4" w:space="0" w:color="auto"/>
              <w:bottom w:val="single" w:sz="4" w:space="0" w:color="auto"/>
            </w:tcBorders>
            <w:vAlign w:val="center"/>
          </w:tcPr>
          <w:p w14:paraId="6E4203D5" w14:textId="77777777" w:rsidR="00556A1D" w:rsidRDefault="00556A1D" w:rsidP="00110687">
            <w:pPr>
              <w:widowControl/>
              <w:spacing w:line="200" w:lineRule="exact"/>
              <w:jc w:val="center"/>
              <w:rPr>
                <w:rFonts w:hint="eastAsia"/>
                <w:b/>
                <w:kern w:val="0"/>
                <w:sz w:val="18"/>
              </w:rPr>
            </w:pPr>
          </w:p>
        </w:tc>
      </w:tr>
      <w:tr w:rsidR="00556A1D" w14:paraId="5C006D55"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2CEC87B6" w14:textId="77777777" w:rsidR="00556A1D" w:rsidRDefault="00556A1D" w:rsidP="00110687">
            <w:pPr>
              <w:widowControl/>
              <w:spacing w:line="200" w:lineRule="exact"/>
              <w:rPr>
                <w:rFonts w:hint="eastAsia"/>
                <w:kern w:val="0"/>
                <w:sz w:val="18"/>
              </w:rPr>
            </w:pPr>
            <w:r>
              <w:rPr>
                <w:rFonts w:ascii="宋体" w:hAnsi="宋体" w:hint="eastAsia"/>
                <w:kern w:val="0"/>
                <w:sz w:val="18"/>
              </w:rPr>
              <w:t>年末企业资产总额</w:t>
            </w:r>
          </w:p>
        </w:tc>
        <w:tc>
          <w:tcPr>
            <w:tcW w:w="1283" w:type="dxa"/>
            <w:tcBorders>
              <w:top w:val="single" w:sz="4" w:space="0" w:color="auto"/>
              <w:left w:val="single" w:sz="4" w:space="0" w:color="auto"/>
              <w:bottom w:val="single" w:sz="4" w:space="0" w:color="auto"/>
              <w:right w:val="single" w:sz="4" w:space="0" w:color="auto"/>
            </w:tcBorders>
            <w:vAlign w:val="center"/>
          </w:tcPr>
          <w:p w14:paraId="091F0E7D"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077B7BD3"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D100</w:t>
            </w:r>
          </w:p>
        </w:tc>
        <w:tc>
          <w:tcPr>
            <w:tcW w:w="1670" w:type="dxa"/>
            <w:tcBorders>
              <w:top w:val="single" w:sz="4" w:space="0" w:color="auto"/>
              <w:left w:val="single" w:sz="4" w:space="0" w:color="auto"/>
              <w:bottom w:val="single" w:sz="4" w:space="0" w:color="auto"/>
            </w:tcBorders>
            <w:vAlign w:val="center"/>
          </w:tcPr>
          <w:p w14:paraId="2749F9C9" w14:textId="77777777" w:rsidR="00556A1D" w:rsidRDefault="00556A1D" w:rsidP="00110687">
            <w:pPr>
              <w:widowControl/>
              <w:spacing w:line="200" w:lineRule="exact"/>
              <w:jc w:val="center"/>
              <w:rPr>
                <w:rFonts w:hint="eastAsia"/>
                <w:kern w:val="0"/>
                <w:sz w:val="18"/>
              </w:rPr>
            </w:pPr>
          </w:p>
        </w:tc>
      </w:tr>
      <w:tr w:rsidR="00556A1D" w14:paraId="672B6554"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176F4380" w14:textId="77777777" w:rsidR="00556A1D" w:rsidRDefault="00556A1D" w:rsidP="00110687">
            <w:pPr>
              <w:widowControl/>
              <w:spacing w:line="200" w:lineRule="exact"/>
              <w:rPr>
                <w:rFonts w:hint="eastAsia"/>
                <w:kern w:val="0"/>
                <w:sz w:val="18"/>
              </w:rPr>
            </w:pPr>
            <w:r>
              <w:rPr>
                <w:rFonts w:ascii="宋体" w:hAnsi="宋体" w:hint="eastAsia"/>
                <w:kern w:val="0"/>
                <w:sz w:val="18"/>
              </w:rPr>
              <w:t>年末企业负债总额</w:t>
            </w:r>
          </w:p>
        </w:tc>
        <w:tc>
          <w:tcPr>
            <w:tcW w:w="1283" w:type="dxa"/>
            <w:tcBorders>
              <w:top w:val="single" w:sz="4" w:space="0" w:color="auto"/>
              <w:left w:val="single" w:sz="4" w:space="0" w:color="auto"/>
              <w:bottom w:val="single" w:sz="4" w:space="0" w:color="auto"/>
              <w:right w:val="single" w:sz="4" w:space="0" w:color="auto"/>
            </w:tcBorders>
            <w:vAlign w:val="center"/>
          </w:tcPr>
          <w:p w14:paraId="227D5560"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3D410F7A"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D110</w:t>
            </w:r>
          </w:p>
        </w:tc>
        <w:tc>
          <w:tcPr>
            <w:tcW w:w="1670" w:type="dxa"/>
            <w:tcBorders>
              <w:top w:val="single" w:sz="4" w:space="0" w:color="auto"/>
              <w:left w:val="single" w:sz="4" w:space="0" w:color="auto"/>
              <w:bottom w:val="single" w:sz="4" w:space="0" w:color="auto"/>
            </w:tcBorders>
            <w:vAlign w:val="center"/>
          </w:tcPr>
          <w:p w14:paraId="03FB9FBA" w14:textId="77777777" w:rsidR="00556A1D" w:rsidRDefault="00556A1D" w:rsidP="00110687">
            <w:pPr>
              <w:widowControl/>
              <w:spacing w:line="200" w:lineRule="exact"/>
              <w:jc w:val="center"/>
              <w:rPr>
                <w:rFonts w:hint="eastAsia"/>
                <w:kern w:val="0"/>
                <w:sz w:val="18"/>
              </w:rPr>
            </w:pPr>
          </w:p>
        </w:tc>
      </w:tr>
      <w:tr w:rsidR="00556A1D" w14:paraId="6D50BF07"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06DB41A7" w14:textId="77777777" w:rsidR="00556A1D" w:rsidRDefault="00556A1D" w:rsidP="00110687">
            <w:pPr>
              <w:widowControl/>
              <w:spacing w:line="200" w:lineRule="exact"/>
              <w:rPr>
                <w:rFonts w:hint="eastAsia"/>
                <w:kern w:val="0"/>
                <w:sz w:val="18"/>
              </w:rPr>
            </w:pPr>
            <w:r>
              <w:rPr>
                <w:rFonts w:ascii="宋体" w:hAnsi="宋体" w:hint="eastAsia"/>
                <w:kern w:val="0"/>
                <w:sz w:val="18"/>
              </w:rPr>
              <w:t>营业收入  （ D200≥D300）</w:t>
            </w:r>
          </w:p>
        </w:tc>
        <w:tc>
          <w:tcPr>
            <w:tcW w:w="1283" w:type="dxa"/>
            <w:tcBorders>
              <w:top w:val="single" w:sz="4" w:space="0" w:color="auto"/>
              <w:left w:val="single" w:sz="4" w:space="0" w:color="auto"/>
              <w:bottom w:val="single" w:sz="4" w:space="0" w:color="auto"/>
              <w:right w:val="single" w:sz="4" w:space="0" w:color="auto"/>
            </w:tcBorders>
            <w:vAlign w:val="center"/>
          </w:tcPr>
          <w:p w14:paraId="247259FE"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51F33333"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D200</w:t>
            </w:r>
          </w:p>
        </w:tc>
        <w:tc>
          <w:tcPr>
            <w:tcW w:w="1670" w:type="dxa"/>
            <w:tcBorders>
              <w:top w:val="single" w:sz="4" w:space="0" w:color="auto"/>
              <w:left w:val="single" w:sz="4" w:space="0" w:color="auto"/>
              <w:bottom w:val="single" w:sz="4" w:space="0" w:color="auto"/>
            </w:tcBorders>
            <w:vAlign w:val="center"/>
          </w:tcPr>
          <w:p w14:paraId="7A0001C4" w14:textId="77777777" w:rsidR="00556A1D" w:rsidRDefault="00556A1D" w:rsidP="00110687">
            <w:pPr>
              <w:widowControl/>
              <w:spacing w:line="200" w:lineRule="exact"/>
              <w:jc w:val="center"/>
              <w:rPr>
                <w:rFonts w:hint="eastAsia"/>
                <w:kern w:val="0"/>
                <w:sz w:val="18"/>
              </w:rPr>
            </w:pPr>
          </w:p>
        </w:tc>
      </w:tr>
      <w:tr w:rsidR="00556A1D" w14:paraId="48B5A5B1"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4DBD4F13" w14:textId="77777777" w:rsidR="00556A1D" w:rsidRDefault="00556A1D" w:rsidP="00110687">
            <w:pPr>
              <w:widowControl/>
              <w:spacing w:line="200" w:lineRule="exact"/>
              <w:ind w:firstLineChars="100" w:firstLine="180"/>
              <w:rPr>
                <w:rFonts w:hint="eastAsia"/>
                <w:kern w:val="0"/>
                <w:sz w:val="18"/>
              </w:rPr>
            </w:pPr>
            <w:r>
              <w:rPr>
                <w:rFonts w:ascii="宋体" w:hAnsi="宋体" w:hint="eastAsia"/>
                <w:kern w:val="0"/>
                <w:sz w:val="18"/>
              </w:rPr>
              <w:t>其中：软件收入  （ D300 = D310 + D320 + D330 + D340）</w:t>
            </w:r>
          </w:p>
        </w:tc>
        <w:tc>
          <w:tcPr>
            <w:tcW w:w="1283" w:type="dxa"/>
            <w:tcBorders>
              <w:top w:val="single" w:sz="4" w:space="0" w:color="auto"/>
              <w:left w:val="single" w:sz="4" w:space="0" w:color="auto"/>
              <w:bottom w:val="single" w:sz="4" w:space="0" w:color="auto"/>
              <w:right w:val="single" w:sz="4" w:space="0" w:color="auto"/>
            </w:tcBorders>
            <w:vAlign w:val="center"/>
          </w:tcPr>
          <w:p w14:paraId="728F7C84"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05A8D462"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D300</w:t>
            </w:r>
          </w:p>
        </w:tc>
        <w:tc>
          <w:tcPr>
            <w:tcW w:w="1670" w:type="dxa"/>
            <w:tcBorders>
              <w:top w:val="single" w:sz="4" w:space="0" w:color="auto"/>
              <w:left w:val="single" w:sz="4" w:space="0" w:color="auto"/>
              <w:bottom w:val="single" w:sz="4" w:space="0" w:color="auto"/>
            </w:tcBorders>
            <w:vAlign w:val="center"/>
          </w:tcPr>
          <w:p w14:paraId="38E873F7" w14:textId="77777777" w:rsidR="00556A1D" w:rsidRDefault="00556A1D" w:rsidP="00110687">
            <w:pPr>
              <w:widowControl/>
              <w:spacing w:line="200" w:lineRule="exact"/>
              <w:jc w:val="center"/>
              <w:rPr>
                <w:rFonts w:hint="eastAsia"/>
                <w:kern w:val="0"/>
                <w:sz w:val="18"/>
              </w:rPr>
            </w:pPr>
          </w:p>
        </w:tc>
      </w:tr>
      <w:tr w:rsidR="00556A1D" w14:paraId="3D9A73C4"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7BA264C5" w14:textId="77777777" w:rsidR="00556A1D" w:rsidRDefault="00556A1D" w:rsidP="00110687">
            <w:pPr>
              <w:widowControl/>
              <w:spacing w:line="200" w:lineRule="exact"/>
              <w:rPr>
                <w:rFonts w:hint="eastAsia"/>
                <w:kern w:val="0"/>
                <w:sz w:val="18"/>
              </w:rPr>
            </w:pPr>
            <w:r>
              <w:rPr>
                <w:rFonts w:ascii="宋体" w:hAnsi="宋体" w:hint="eastAsia"/>
                <w:kern w:val="0"/>
                <w:sz w:val="18"/>
              </w:rPr>
              <w:t xml:space="preserve">     其中：软件产品收入（ D310≥D311）</w:t>
            </w:r>
          </w:p>
        </w:tc>
        <w:tc>
          <w:tcPr>
            <w:tcW w:w="1283" w:type="dxa"/>
            <w:tcBorders>
              <w:top w:val="single" w:sz="4" w:space="0" w:color="auto"/>
              <w:left w:val="single" w:sz="4" w:space="0" w:color="auto"/>
              <w:bottom w:val="single" w:sz="4" w:space="0" w:color="auto"/>
              <w:right w:val="single" w:sz="4" w:space="0" w:color="auto"/>
            </w:tcBorders>
            <w:vAlign w:val="center"/>
          </w:tcPr>
          <w:p w14:paraId="2000C1DE"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581A357E"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D310</w:t>
            </w:r>
          </w:p>
        </w:tc>
        <w:tc>
          <w:tcPr>
            <w:tcW w:w="1670" w:type="dxa"/>
            <w:tcBorders>
              <w:top w:val="single" w:sz="4" w:space="0" w:color="auto"/>
              <w:left w:val="single" w:sz="4" w:space="0" w:color="auto"/>
              <w:bottom w:val="single" w:sz="4" w:space="0" w:color="auto"/>
            </w:tcBorders>
            <w:vAlign w:val="center"/>
          </w:tcPr>
          <w:p w14:paraId="0083066F" w14:textId="77777777" w:rsidR="00556A1D" w:rsidRDefault="00556A1D" w:rsidP="00110687">
            <w:pPr>
              <w:widowControl/>
              <w:spacing w:line="200" w:lineRule="exact"/>
              <w:jc w:val="center"/>
              <w:rPr>
                <w:rFonts w:hint="eastAsia"/>
                <w:kern w:val="0"/>
                <w:sz w:val="18"/>
              </w:rPr>
            </w:pPr>
          </w:p>
        </w:tc>
      </w:tr>
      <w:tr w:rsidR="00556A1D" w14:paraId="73AB66B4"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6957FCD2" w14:textId="77777777" w:rsidR="00556A1D" w:rsidRDefault="00556A1D" w:rsidP="00110687">
            <w:pPr>
              <w:widowControl/>
              <w:spacing w:line="200" w:lineRule="exact"/>
              <w:ind w:firstLineChars="250" w:firstLine="450"/>
              <w:rPr>
                <w:rFonts w:hint="eastAsia"/>
                <w:kern w:val="0"/>
                <w:sz w:val="18"/>
              </w:rPr>
            </w:pPr>
            <w:r>
              <w:rPr>
                <w:rFonts w:ascii="宋体" w:hAnsi="宋体" w:hint="eastAsia"/>
                <w:kern w:val="0"/>
                <w:sz w:val="18"/>
              </w:rPr>
              <w:t xml:space="preserve">          其中：新产品销售收入</w:t>
            </w:r>
          </w:p>
        </w:tc>
        <w:tc>
          <w:tcPr>
            <w:tcW w:w="1283" w:type="dxa"/>
            <w:tcBorders>
              <w:top w:val="single" w:sz="4" w:space="0" w:color="auto"/>
              <w:left w:val="single" w:sz="4" w:space="0" w:color="auto"/>
              <w:bottom w:val="single" w:sz="4" w:space="0" w:color="auto"/>
              <w:right w:val="single" w:sz="4" w:space="0" w:color="auto"/>
            </w:tcBorders>
            <w:vAlign w:val="center"/>
          </w:tcPr>
          <w:p w14:paraId="6F8AE8B1"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3F0DB76D"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D311</w:t>
            </w:r>
          </w:p>
        </w:tc>
        <w:tc>
          <w:tcPr>
            <w:tcW w:w="1670" w:type="dxa"/>
            <w:tcBorders>
              <w:top w:val="single" w:sz="4" w:space="0" w:color="auto"/>
              <w:left w:val="single" w:sz="4" w:space="0" w:color="auto"/>
              <w:bottom w:val="single" w:sz="4" w:space="0" w:color="auto"/>
            </w:tcBorders>
            <w:vAlign w:val="center"/>
          </w:tcPr>
          <w:p w14:paraId="0C42A472" w14:textId="77777777" w:rsidR="00556A1D" w:rsidRDefault="00556A1D" w:rsidP="00110687">
            <w:pPr>
              <w:widowControl/>
              <w:spacing w:line="200" w:lineRule="exact"/>
              <w:jc w:val="center"/>
              <w:rPr>
                <w:rFonts w:hint="eastAsia"/>
                <w:kern w:val="0"/>
                <w:sz w:val="18"/>
              </w:rPr>
            </w:pPr>
          </w:p>
        </w:tc>
      </w:tr>
      <w:tr w:rsidR="00556A1D" w14:paraId="61D0F107"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118FF790" w14:textId="77777777" w:rsidR="00556A1D" w:rsidRDefault="00556A1D" w:rsidP="00110687">
            <w:pPr>
              <w:widowControl/>
              <w:spacing w:line="200" w:lineRule="exact"/>
              <w:rPr>
                <w:rFonts w:hint="eastAsia"/>
                <w:kern w:val="0"/>
                <w:sz w:val="18"/>
              </w:rPr>
            </w:pPr>
            <w:r>
              <w:rPr>
                <w:rFonts w:ascii="宋体" w:hAnsi="宋体" w:hint="eastAsia"/>
                <w:kern w:val="0"/>
                <w:sz w:val="18"/>
              </w:rPr>
              <w:t xml:space="preserve">           信息系统集成服务收入</w:t>
            </w:r>
          </w:p>
        </w:tc>
        <w:tc>
          <w:tcPr>
            <w:tcW w:w="1283" w:type="dxa"/>
            <w:tcBorders>
              <w:top w:val="single" w:sz="4" w:space="0" w:color="auto"/>
              <w:left w:val="single" w:sz="4" w:space="0" w:color="auto"/>
              <w:bottom w:val="single" w:sz="4" w:space="0" w:color="auto"/>
              <w:right w:val="single" w:sz="4" w:space="0" w:color="auto"/>
            </w:tcBorders>
            <w:vAlign w:val="center"/>
          </w:tcPr>
          <w:p w14:paraId="5B18FFA4"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6914167C"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D320</w:t>
            </w:r>
          </w:p>
        </w:tc>
        <w:tc>
          <w:tcPr>
            <w:tcW w:w="1670" w:type="dxa"/>
            <w:tcBorders>
              <w:top w:val="single" w:sz="4" w:space="0" w:color="auto"/>
              <w:left w:val="single" w:sz="4" w:space="0" w:color="auto"/>
              <w:bottom w:val="single" w:sz="4" w:space="0" w:color="auto"/>
            </w:tcBorders>
            <w:vAlign w:val="center"/>
          </w:tcPr>
          <w:p w14:paraId="42AF8011" w14:textId="77777777" w:rsidR="00556A1D" w:rsidRDefault="00556A1D" w:rsidP="00110687">
            <w:pPr>
              <w:widowControl/>
              <w:spacing w:line="200" w:lineRule="exact"/>
              <w:jc w:val="center"/>
              <w:rPr>
                <w:rFonts w:hint="eastAsia"/>
                <w:kern w:val="0"/>
                <w:sz w:val="18"/>
              </w:rPr>
            </w:pPr>
          </w:p>
        </w:tc>
      </w:tr>
      <w:tr w:rsidR="00556A1D" w14:paraId="421C41F4"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27BB861E" w14:textId="77777777" w:rsidR="00556A1D" w:rsidRDefault="00556A1D" w:rsidP="00110687">
            <w:pPr>
              <w:widowControl/>
              <w:spacing w:line="200" w:lineRule="exact"/>
              <w:rPr>
                <w:rFonts w:hint="eastAsia"/>
                <w:kern w:val="0"/>
                <w:sz w:val="18"/>
              </w:rPr>
            </w:pPr>
            <w:r>
              <w:rPr>
                <w:rFonts w:ascii="宋体" w:hAnsi="宋体" w:hint="eastAsia"/>
                <w:kern w:val="0"/>
                <w:sz w:val="18"/>
              </w:rPr>
              <w:t xml:space="preserve">           嵌入式系统软件收入</w:t>
            </w:r>
          </w:p>
        </w:tc>
        <w:tc>
          <w:tcPr>
            <w:tcW w:w="1283" w:type="dxa"/>
            <w:tcBorders>
              <w:top w:val="single" w:sz="4" w:space="0" w:color="auto"/>
              <w:left w:val="single" w:sz="4" w:space="0" w:color="auto"/>
              <w:bottom w:val="single" w:sz="4" w:space="0" w:color="auto"/>
              <w:right w:val="single" w:sz="4" w:space="0" w:color="auto"/>
            </w:tcBorders>
            <w:vAlign w:val="center"/>
          </w:tcPr>
          <w:p w14:paraId="6014E7F1"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1D12E77D"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D330</w:t>
            </w:r>
          </w:p>
        </w:tc>
        <w:tc>
          <w:tcPr>
            <w:tcW w:w="1670" w:type="dxa"/>
            <w:tcBorders>
              <w:top w:val="single" w:sz="4" w:space="0" w:color="auto"/>
              <w:left w:val="single" w:sz="4" w:space="0" w:color="auto"/>
              <w:bottom w:val="single" w:sz="4" w:space="0" w:color="auto"/>
            </w:tcBorders>
            <w:vAlign w:val="center"/>
          </w:tcPr>
          <w:p w14:paraId="79475F34" w14:textId="77777777" w:rsidR="00556A1D" w:rsidRDefault="00556A1D" w:rsidP="00110687">
            <w:pPr>
              <w:widowControl/>
              <w:spacing w:line="200" w:lineRule="exact"/>
              <w:jc w:val="center"/>
              <w:rPr>
                <w:rFonts w:hint="eastAsia"/>
                <w:kern w:val="0"/>
                <w:sz w:val="18"/>
              </w:rPr>
            </w:pPr>
          </w:p>
        </w:tc>
      </w:tr>
      <w:tr w:rsidR="00556A1D" w14:paraId="3D2461C0"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511B156A" w14:textId="77777777" w:rsidR="00556A1D" w:rsidRDefault="00556A1D" w:rsidP="00110687">
            <w:pPr>
              <w:widowControl/>
              <w:spacing w:line="200" w:lineRule="exact"/>
              <w:ind w:firstLineChars="250" w:firstLine="450"/>
              <w:rPr>
                <w:rFonts w:hint="eastAsia"/>
                <w:kern w:val="0"/>
                <w:sz w:val="18"/>
              </w:rPr>
            </w:pPr>
            <w:r>
              <w:rPr>
                <w:rFonts w:ascii="宋体" w:hAnsi="宋体" w:hint="eastAsia"/>
                <w:kern w:val="0"/>
                <w:sz w:val="18"/>
              </w:rPr>
              <w:t xml:space="preserve">      软件技术与信息服务收入</w:t>
            </w:r>
            <w:r>
              <w:rPr>
                <w:rFonts w:ascii="宋体" w:hAnsi="宋体" w:hint="eastAsia"/>
                <w:spacing w:val="-7"/>
                <w:kern w:val="0"/>
                <w:sz w:val="18"/>
              </w:rPr>
              <w:t>（D340≥D341+ D342+D343）</w:t>
            </w:r>
          </w:p>
        </w:tc>
        <w:tc>
          <w:tcPr>
            <w:tcW w:w="1283" w:type="dxa"/>
            <w:tcBorders>
              <w:top w:val="single" w:sz="4" w:space="0" w:color="auto"/>
              <w:left w:val="single" w:sz="4" w:space="0" w:color="auto"/>
              <w:bottom w:val="single" w:sz="4" w:space="0" w:color="auto"/>
              <w:right w:val="single" w:sz="4" w:space="0" w:color="auto"/>
            </w:tcBorders>
            <w:vAlign w:val="center"/>
          </w:tcPr>
          <w:p w14:paraId="1711734E"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13812B1D"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D340</w:t>
            </w:r>
          </w:p>
        </w:tc>
        <w:tc>
          <w:tcPr>
            <w:tcW w:w="1670" w:type="dxa"/>
            <w:tcBorders>
              <w:top w:val="single" w:sz="4" w:space="0" w:color="auto"/>
              <w:left w:val="single" w:sz="4" w:space="0" w:color="auto"/>
              <w:bottom w:val="single" w:sz="4" w:space="0" w:color="auto"/>
            </w:tcBorders>
            <w:vAlign w:val="center"/>
          </w:tcPr>
          <w:p w14:paraId="5D5FBEB7" w14:textId="77777777" w:rsidR="00556A1D" w:rsidRDefault="00556A1D" w:rsidP="00110687">
            <w:pPr>
              <w:widowControl/>
              <w:spacing w:line="200" w:lineRule="exact"/>
              <w:jc w:val="center"/>
              <w:rPr>
                <w:rFonts w:hint="eastAsia"/>
                <w:kern w:val="0"/>
                <w:sz w:val="18"/>
              </w:rPr>
            </w:pPr>
          </w:p>
        </w:tc>
      </w:tr>
      <w:tr w:rsidR="00556A1D" w14:paraId="33FD9429"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37C6D279" w14:textId="77777777" w:rsidR="00556A1D" w:rsidRDefault="00556A1D" w:rsidP="00110687">
            <w:pPr>
              <w:widowControl/>
              <w:spacing w:line="200" w:lineRule="exact"/>
              <w:ind w:firstLineChars="741" w:firstLine="1334"/>
              <w:rPr>
                <w:rFonts w:hint="eastAsia"/>
                <w:kern w:val="0"/>
                <w:sz w:val="18"/>
              </w:rPr>
            </w:pPr>
            <w:r>
              <w:rPr>
                <w:rFonts w:ascii="宋体" w:hAnsi="宋体" w:hint="eastAsia"/>
                <w:kern w:val="0"/>
                <w:sz w:val="18"/>
              </w:rPr>
              <w:t>其中：ITO收入</w:t>
            </w:r>
          </w:p>
        </w:tc>
        <w:tc>
          <w:tcPr>
            <w:tcW w:w="1283" w:type="dxa"/>
            <w:tcBorders>
              <w:top w:val="single" w:sz="4" w:space="0" w:color="auto"/>
              <w:left w:val="single" w:sz="4" w:space="0" w:color="auto"/>
              <w:bottom w:val="single" w:sz="4" w:space="0" w:color="auto"/>
              <w:right w:val="single" w:sz="4" w:space="0" w:color="auto"/>
            </w:tcBorders>
            <w:vAlign w:val="center"/>
          </w:tcPr>
          <w:p w14:paraId="61854FFC"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525A6331"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D341</w:t>
            </w:r>
          </w:p>
        </w:tc>
        <w:tc>
          <w:tcPr>
            <w:tcW w:w="1670" w:type="dxa"/>
            <w:tcBorders>
              <w:top w:val="single" w:sz="4" w:space="0" w:color="auto"/>
              <w:left w:val="single" w:sz="4" w:space="0" w:color="auto"/>
              <w:bottom w:val="single" w:sz="4" w:space="0" w:color="auto"/>
            </w:tcBorders>
            <w:vAlign w:val="center"/>
          </w:tcPr>
          <w:p w14:paraId="709C372C" w14:textId="77777777" w:rsidR="00556A1D" w:rsidRDefault="00556A1D" w:rsidP="00110687">
            <w:pPr>
              <w:widowControl/>
              <w:spacing w:line="200" w:lineRule="exact"/>
              <w:jc w:val="center"/>
              <w:rPr>
                <w:rFonts w:hint="eastAsia"/>
                <w:kern w:val="0"/>
                <w:sz w:val="18"/>
              </w:rPr>
            </w:pPr>
          </w:p>
        </w:tc>
      </w:tr>
      <w:tr w:rsidR="00556A1D" w14:paraId="1F05DE3A" w14:textId="77777777" w:rsidTr="00110687">
        <w:trPr>
          <w:trHeight w:val="224"/>
        </w:trPr>
        <w:tc>
          <w:tcPr>
            <w:tcW w:w="5345" w:type="dxa"/>
            <w:tcBorders>
              <w:top w:val="single" w:sz="4" w:space="0" w:color="auto"/>
              <w:bottom w:val="single" w:sz="4" w:space="0" w:color="auto"/>
              <w:right w:val="single" w:sz="4" w:space="0" w:color="auto"/>
            </w:tcBorders>
            <w:vAlign w:val="center"/>
          </w:tcPr>
          <w:p w14:paraId="2229C86E" w14:textId="77777777" w:rsidR="00556A1D" w:rsidRDefault="00556A1D" w:rsidP="00110687">
            <w:pPr>
              <w:widowControl/>
              <w:spacing w:line="200" w:lineRule="exact"/>
              <w:ind w:firstLineChars="826" w:firstLine="1487"/>
              <w:rPr>
                <w:rFonts w:ascii="宋体" w:hAnsi="宋体" w:hint="eastAsia"/>
                <w:kern w:val="0"/>
                <w:sz w:val="18"/>
              </w:rPr>
            </w:pPr>
            <w:r>
              <w:rPr>
                <w:rFonts w:ascii="宋体" w:hAnsi="宋体" w:hint="eastAsia"/>
                <w:kern w:val="0"/>
                <w:sz w:val="18"/>
              </w:rPr>
              <w:t xml:space="preserve">    BPO收入</w:t>
            </w:r>
          </w:p>
        </w:tc>
        <w:tc>
          <w:tcPr>
            <w:tcW w:w="1283" w:type="dxa"/>
            <w:tcBorders>
              <w:top w:val="single" w:sz="4" w:space="0" w:color="auto"/>
              <w:left w:val="single" w:sz="4" w:space="0" w:color="auto"/>
              <w:bottom w:val="single" w:sz="4" w:space="0" w:color="auto"/>
              <w:right w:val="single" w:sz="4" w:space="0" w:color="auto"/>
            </w:tcBorders>
            <w:vAlign w:val="center"/>
          </w:tcPr>
          <w:p w14:paraId="37FAEE24"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308EAE2D"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D342</w:t>
            </w:r>
          </w:p>
        </w:tc>
        <w:tc>
          <w:tcPr>
            <w:tcW w:w="1670" w:type="dxa"/>
            <w:tcBorders>
              <w:top w:val="single" w:sz="4" w:space="0" w:color="auto"/>
              <w:left w:val="single" w:sz="4" w:space="0" w:color="auto"/>
              <w:bottom w:val="single" w:sz="4" w:space="0" w:color="auto"/>
            </w:tcBorders>
            <w:vAlign w:val="center"/>
          </w:tcPr>
          <w:p w14:paraId="6CBCB8AE" w14:textId="77777777" w:rsidR="00556A1D" w:rsidRDefault="00556A1D" w:rsidP="00110687">
            <w:pPr>
              <w:widowControl/>
              <w:spacing w:line="200" w:lineRule="exact"/>
              <w:jc w:val="center"/>
              <w:rPr>
                <w:rFonts w:ascii="宋体" w:hAnsi="宋体" w:hint="eastAsia"/>
                <w:kern w:val="0"/>
                <w:sz w:val="18"/>
              </w:rPr>
            </w:pPr>
          </w:p>
        </w:tc>
      </w:tr>
      <w:tr w:rsidR="00556A1D" w14:paraId="1B1A75D9" w14:textId="77777777" w:rsidTr="00110687">
        <w:trPr>
          <w:trHeight w:val="194"/>
        </w:trPr>
        <w:tc>
          <w:tcPr>
            <w:tcW w:w="5345" w:type="dxa"/>
            <w:tcBorders>
              <w:top w:val="single" w:sz="4" w:space="0" w:color="auto"/>
              <w:bottom w:val="single" w:sz="4" w:space="0" w:color="auto"/>
              <w:right w:val="single" w:sz="4" w:space="0" w:color="auto"/>
            </w:tcBorders>
            <w:vAlign w:val="center"/>
          </w:tcPr>
          <w:p w14:paraId="3F2B2A04" w14:textId="77777777" w:rsidR="00556A1D" w:rsidRDefault="00556A1D" w:rsidP="00110687">
            <w:pPr>
              <w:widowControl/>
              <w:spacing w:line="200" w:lineRule="exact"/>
              <w:ind w:firstLineChars="826" w:firstLine="1487"/>
              <w:rPr>
                <w:rFonts w:hint="eastAsia"/>
                <w:kern w:val="0"/>
                <w:sz w:val="18"/>
              </w:rPr>
            </w:pPr>
            <w:r>
              <w:rPr>
                <w:rFonts w:ascii="宋体" w:hAnsi="宋体" w:hint="eastAsia"/>
                <w:kern w:val="0"/>
                <w:sz w:val="18"/>
              </w:rPr>
              <w:t xml:space="preserve">    软件技术性收入</w:t>
            </w:r>
          </w:p>
        </w:tc>
        <w:tc>
          <w:tcPr>
            <w:tcW w:w="1283" w:type="dxa"/>
            <w:tcBorders>
              <w:top w:val="single" w:sz="4" w:space="0" w:color="auto"/>
              <w:left w:val="single" w:sz="4" w:space="0" w:color="auto"/>
              <w:bottom w:val="single" w:sz="4" w:space="0" w:color="auto"/>
              <w:right w:val="single" w:sz="4" w:space="0" w:color="auto"/>
            </w:tcBorders>
            <w:vAlign w:val="center"/>
          </w:tcPr>
          <w:p w14:paraId="75F7B836"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3B62EAE0"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D343</w:t>
            </w:r>
          </w:p>
        </w:tc>
        <w:tc>
          <w:tcPr>
            <w:tcW w:w="1670" w:type="dxa"/>
            <w:tcBorders>
              <w:top w:val="single" w:sz="4" w:space="0" w:color="auto"/>
              <w:left w:val="single" w:sz="4" w:space="0" w:color="auto"/>
              <w:bottom w:val="single" w:sz="4" w:space="0" w:color="auto"/>
            </w:tcBorders>
            <w:vAlign w:val="center"/>
          </w:tcPr>
          <w:p w14:paraId="5CD96592" w14:textId="77777777" w:rsidR="00556A1D" w:rsidRDefault="00556A1D" w:rsidP="00110687">
            <w:pPr>
              <w:widowControl/>
              <w:spacing w:line="200" w:lineRule="exact"/>
              <w:jc w:val="center"/>
              <w:rPr>
                <w:rFonts w:hint="eastAsia"/>
                <w:kern w:val="0"/>
                <w:sz w:val="18"/>
              </w:rPr>
            </w:pPr>
          </w:p>
        </w:tc>
      </w:tr>
      <w:tr w:rsidR="00556A1D" w14:paraId="6D19D2DC"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6127B735" w14:textId="77777777" w:rsidR="00556A1D" w:rsidRDefault="00556A1D" w:rsidP="00110687">
            <w:pPr>
              <w:widowControl/>
              <w:spacing w:line="200" w:lineRule="exact"/>
              <w:ind w:firstLineChars="222" w:firstLine="400"/>
              <w:rPr>
                <w:rFonts w:hint="eastAsia"/>
                <w:kern w:val="0"/>
                <w:sz w:val="18"/>
              </w:rPr>
            </w:pPr>
            <w:r>
              <w:rPr>
                <w:rFonts w:ascii="宋体" w:hAnsi="宋体" w:hint="eastAsia"/>
                <w:kern w:val="0"/>
                <w:sz w:val="18"/>
              </w:rPr>
              <w:t>其中：自主版权软件收入 （ D350 ≤ D300）</w:t>
            </w:r>
          </w:p>
        </w:tc>
        <w:tc>
          <w:tcPr>
            <w:tcW w:w="1283" w:type="dxa"/>
            <w:tcBorders>
              <w:top w:val="single" w:sz="4" w:space="0" w:color="auto"/>
              <w:left w:val="single" w:sz="4" w:space="0" w:color="auto"/>
              <w:bottom w:val="single" w:sz="4" w:space="0" w:color="auto"/>
              <w:right w:val="single" w:sz="4" w:space="0" w:color="auto"/>
            </w:tcBorders>
            <w:vAlign w:val="center"/>
          </w:tcPr>
          <w:p w14:paraId="4BAC60FE"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2F11C9F7"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D350</w:t>
            </w:r>
          </w:p>
        </w:tc>
        <w:tc>
          <w:tcPr>
            <w:tcW w:w="1670" w:type="dxa"/>
            <w:tcBorders>
              <w:top w:val="single" w:sz="4" w:space="0" w:color="auto"/>
              <w:left w:val="single" w:sz="4" w:space="0" w:color="auto"/>
              <w:bottom w:val="single" w:sz="4" w:space="0" w:color="auto"/>
            </w:tcBorders>
            <w:vAlign w:val="center"/>
          </w:tcPr>
          <w:p w14:paraId="587DCC77" w14:textId="77777777" w:rsidR="00556A1D" w:rsidRDefault="00556A1D" w:rsidP="00110687">
            <w:pPr>
              <w:widowControl/>
              <w:spacing w:line="200" w:lineRule="exact"/>
              <w:jc w:val="center"/>
              <w:rPr>
                <w:rFonts w:hint="eastAsia"/>
                <w:kern w:val="0"/>
                <w:sz w:val="18"/>
              </w:rPr>
            </w:pPr>
          </w:p>
        </w:tc>
      </w:tr>
      <w:tr w:rsidR="00556A1D" w14:paraId="57BDFB58"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12BB35C4" w14:textId="77777777" w:rsidR="00556A1D" w:rsidRDefault="00556A1D" w:rsidP="00110687">
            <w:pPr>
              <w:widowControl/>
              <w:spacing w:line="200" w:lineRule="exact"/>
              <w:rPr>
                <w:rFonts w:hint="eastAsia"/>
                <w:kern w:val="0"/>
                <w:sz w:val="18"/>
              </w:rPr>
            </w:pPr>
            <w:r>
              <w:rPr>
                <w:rFonts w:ascii="宋体" w:hAnsi="宋体" w:hint="eastAsia"/>
                <w:kern w:val="0"/>
                <w:sz w:val="18"/>
              </w:rPr>
              <w:t>出口创汇额  （ D400×汇率≤D200，D400≥D410）</w:t>
            </w:r>
          </w:p>
        </w:tc>
        <w:tc>
          <w:tcPr>
            <w:tcW w:w="1283" w:type="dxa"/>
            <w:tcBorders>
              <w:top w:val="single" w:sz="4" w:space="0" w:color="auto"/>
              <w:left w:val="single" w:sz="4" w:space="0" w:color="auto"/>
              <w:bottom w:val="single" w:sz="4" w:space="0" w:color="auto"/>
              <w:right w:val="single" w:sz="4" w:space="0" w:color="auto"/>
            </w:tcBorders>
            <w:vAlign w:val="center"/>
          </w:tcPr>
          <w:p w14:paraId="330A4CC9"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千美元</w:t>
            </w:r>
          </w:p>
        </w:tc>
        <w:tc>
          <w:tcPr>
            <w:tcW w:w="1482" w:type="dxa"/>
            <w:tcBorders>
              <w:top w:val="single" w:sz="4" w:space="0" w:color="auto"/>
              <w:left w:val="single" w:sz="4" w:space="0" w:color="auto"/>
              <w:bottom w:val="single" w:sz="4" w:space="0" w:color="auto"/>
              <w:right w:val="single" w:sz="2" w:space="0" w:color="auto"/>
            </w:tcBorders>
            <w:vAlign w:val="center"/>
          </w:tcPr>
          <w:p w14:paraId="2D3097C8"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D400</w:t>
            </w:r>
          </w:p>
        </w:tc>
        <w:tc>
          <w:tcPr>
            <w:tcW w:w="1670" w:type="dxa"/>
            <w:tcBorders>
              <w:top w:val="single" w:sz="4" w:space="0" w:color="auto"/>
              <w:left w:val="single" w:sz="4" w:space="0" w:color="auto"/>
              <w:bottom w:val="single" w:sz="4" w:space="0" w:color="auto"/>
            </w:tcBorders>
            <w:vAlign w:val="center"/>
          </w:tcPr>
          <w:p w14:paraId="3C3BA88D" w14:textId="77777777" w:rsidR="00556A1D" w:rsidRDefault="00556A1D" w:rsidP="00110687">
            <w:pPr>
              <w:widowControl/>
              <w:spacing w:line="200" w:lineRule="exact"/>
              <w:jc w:val="center"/>
              <w:rPr>
                <w:rFonts w:hint="eastAsia"/>
                <w:kern w:val="0"/>
                <w:sz w:val="18"/>
              </w:rPr>
            </w:pPr>
          </w:p>
        </w:tc>
      </w:tr>
      <w:tr w:rsidR="00556A1D" w14:paraId="263F9F75"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2E603BCE" w14:textId="77777777" w:rsidR="00556A1D" w:rsidRDefault="00556A1D" w:rsidP="00110687">
            <w:pPr>
              <w:widowControl/>
              <w:spacing w:line="200" w:lineRule="exact"/>
              <w:ind w:firstLineChars="222" w:firstLine="400"/>
              <w:rPr>
                <w:rFonts w:hint="eastAsia"/>
                <w:kern w:val="0"/>
                <w:sz w:val="18"/>
              </w:rPr>
            </w:pPr>
            <w:r>
              <w:rPr>
                <w:rFonts w:ascii="宋体" w:hAnsi="宋体" w:hint="eastAsia"/>
                <w:kern w:val="0"/>
                <w:sz w:val="18"/>
              </w:rPr>
              <w:t>其中：软件出口创汇额  （ D410≥D411）</w:t>
            </w:r>
          </w:p>
        </w:tc>
        <w:tc>
          <w:tcPr>
            <w:tcW w:w="1283" w:type="dxa"/>
            <w:tcBorders>
              <w:top w:val="single" w:sz="4" w:space="0" w:color="auto"/>
              <w:left w:val="single" w:sz="4" w:space="0" w:color="auto"/>
              <w:bottom w:val="single" w:sz="4" w:space="0" w:color="auto"/>
              <w:right w:val="single" w:sz="4" w:space="0" w:color="auto"/>
            </w:tcBorders>
            <w:vAlign w:val="center"/>
          </w:tcPr>
          <w:p w14:paraId="3CE329B3"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千美元</w:t>
            </w:r>
          </w:p>
        </w:tc>
        <w:tc>
          <w:tcPr>
            <w:tcW w:w="1482" w:type="dxa"/>
            <w:tcBorders>
              <w:top w:val="single" w:sz="4" w:space="0" w:color="auto"/>
              <w:left w:val="single" w:sz="4" w:space="0" w:color="auto"/>
              <w:bottom w:val="single" w:sz="4" w:space="0" w:color="auto"/>
              <w:right w:val="single" w:sz="2" w:space="0" w:color="auto"/>
            </w:tcBorders>
            <w:vAlign w:val="center"/>
          </w:tcPr>
          <w:p w14:paraId="71C38606"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D410</w:t>
            </w:r>
          </w:p>
        </w:tc>
        <w:tc>
          <w:tcPr>
            <w:tcW w:w="1670" w:type="dxa"/>
            <w:tcBorders>
              <w:top w:val="single" w:sz="4" w:space="0" w:color="auto"/>
              <w:left w:val="single" w:sz="4" w:space="0" w:color="auto"/>
              <w:bottom w:val="single" w:sz="4" w:space="0" w:color="auto"/>
            </w:tcBorders>
            <w:vAlign w:val="center"/>
          </w:tcPr>
          <w:p w14:paraId="74F997C0" w14:textId="77777777" w:rsidR="00556A1D" w:rsidRDefault="00556A1D" w:rsidP="00110687">
            <w:pPr>
              <w:widowControl/>
              <w:spacing w:line="200" w:lineRule="exact"/>
              <w:jc w:val="center"/>
              <w:rPr>
                <w:rFonts w:hint="eastAsia"/>
                <w:kern w:val="0"/>
                <w:sz w:val="18"/>
              </w:rPr>
            </w:pPr>
          </w:p>
        </w:tc>
      </w:tr>
      <w:tr w:rsidR="00556A1D" w14:paraId="157F97EB" w14:textId="77777777" w:rsidTr="00110687">
        <w:trPr>
          <w:trHeight w:val="194"/>
        </w:trPr>
        <w:tc>
          <w:tcPr>
            <w:tcW w:w="5345" w:type="dxa"/>
            <w:tcBorders>
              <w:top w:val="single" w:sz="4" w:space="0" w:color="auto"/>
              <w:bottom w:val="single" w:sz="4" w:space="0" w:color="auto"/>
              <w:right w:val="single" w:sz="4" w:space="0" w:color="auto"/>
            </w:tcBorders>
            <w:vAlign w:val="center"/>
          </w:tcPr>
          <w:p w14:paraId="71D504F9" w14:textId="77777777" w:rsidR="00556A1D" w:rsidRDefault="00556A1D" w:rsidP="00110687">
            <w:pPr>
              <w:widowControl/>
              <w:spacing w:line="200" w:lineRule="exact"/>
              <w:rPr>
                <w:rFonts w:hint="eastAsia"/>
                <w:kern w:val="0"/>
                <w:sz w:val="18"/>
              </w:rPr>
            </w:pPr>
            <w:r>
              <w:rPr>
                <w:rFonts w:ascii="宋体" w:hAnsi="宋体" w:hint="eastAsia"/>
                <w:kern w:val="0"/>
                <w:sz w:val="18"/>
              </w:rPr>
              <w:t>净利润</w:t>
            </w:r>
          </w:p>
        </w:tc>
        <w:tc>
          <w:tcPr>
            <w:tcW w:w="1283" w:type="dxa"/>
            <w:tcBorders>
              <w:top w:val="single" w:sz="4" w:space="0" w:color="auto"/>
              <w:left w:val="single" w:sz="4" w:space="0" w:color="auto"/>
              <w:bottom w:val="single" w:sz="4" w:space="0" w:color="auto"/>
              <w:right w:val="single" w:sz="4" w:space="0" w:color="auto"/>
            </w:tcBorders>
            <w:vAlign w:val="center"/>
          </w:tcPr>
          <w:p w14:paraId="142CAA83"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1096265B"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D500</w:t>
            </w:r>
          </w:p>
        </w:tc>
        <w:tc>
          <w:tcPr>
            <w:tcW w:w="1670" w:type="dxa"/>
            <w:tcBorders>
              <w:top w:val="single" w:sz="4" w:space="0" w:color="auto"/>
              <w:left w:val="single" w:sz="4" w:space="0" w:color="auto"/>
              <w:bottom w:val="single" w:sz="4" w:space="0" w:color="auto"/>
            </w:tcBorders>
            <w:vAlign w:val="center"/>
          </w:tcPr>
          <w:p w14:paraId="6B4A1E76" w14:textId="77777777" w:rsidR="00556A1D" w:rsidRDefault="00556A1D" w:rsidP="00110687">
            <w:pPr>
              <w:widowControl/>
              <w:spacing w:line="200" w:lineRule="exact"/>
              <w:jc w:val="center"/>
              <w:rPr>
                <w:rFonts w:hint="eastAsia"/>
                <w:kern w:val="0"/>
                <w:sz w:val="18"/>
              </w:rPr>
            </w:pPr>
          </w:p>
        </w:tc>
      </w:tr>
      <w:tr w:rsidR="00556A1D" w14:paraId="1FFCF47C"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5AF3E05F" w14:textId="77777777" w:rsidR="00556A1D" w:rsidRDefault="00556A1D" w:rsidP="00110687">
            <w:pPr>
              <w:widowControl/>
              <w:spacing w:line="200" w:lineRule="exact"/>
              <w:rPr>
                <w:rFonts w:hint="eastAsia"/>
                <w:kern w:val="0"/>
                <w:sz w:val="18"/>
              </w:rPr>
            </w:pPr>
            <w:r>
              <w:rPr>
                <w:rFonts w:ascii="宋体" w:hAnsi="宋体" w:hint="eastAsia"/>
                <w:kern w:val="0"/>
                <w:sz w:val="18"/>
              </w:rPr>
              <w:t>实际上缴税金总额</w:t>
            </w:r>
          </w:p>
        </w:tc>
        <w:tc>
          <w:tcPr>
            <w:tcW w:w="1283" w:type="dxa"/>
            <w:tcBorders>
              <w:top w:val="single" w:sz="4" w:space="0" w:color="auto"/>
              <w:left w:val="single" w:sz="4" w:space="0" w:color="auto"/>
              <w:bottom w:val="single" w:sz="4" w:space="0" w:color="auto"/>
              <w:right w:val="single" w:sz="4" w:space="0" w:color="auto"/>
            </w:tcBorders>
            <w:vAlign w:val="center"/>
          </w:tcPr>
          <w:p w14:paraId="58F379B9"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0F91868D"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D610</w:t>
            </w:r>
          </w:p>
        </w:tc>
        <w:tc>
          <w:tcPr>
            <w:tcW w:w="1670" w:type="dxa"/>
            <w:tcBorders>
              <w:top w:val="single" w:sz="4" w:space="0" w:color="auto"/>
              <w:left w:val="single" w:sz="4" w:space="0" w:color="auto"/>
              <w:bottom w:val="single" w:sz="4" w:space="0" w:color="auto"/>
            </w:tcBorders>
            <w:vAlign w:val="center"/>
          </w:tcPr>
          <w:p w14:paraId="5CE3889E" w14:textId="77777777" w:rsidR="00556A1D" w:rsidRDefault="00556A1D" w:rsidP="00110687">
            <w:pPr>
              <w:widowControl/>
              <w:spacing w:line="200" w:lineRule="exact"/>
              <w:jc w:val="center"/>
              <w:rPr>
                <w:rFonts w:hint="eastAsia"/>
                <w:kern w:val="0"/>
                <w:sz w:val="18"/>
              </w:rPr>
            </w:pPr>
          </w:p>
        </w:tc>
      </w:tr>
      <w:tr w:rsidR="00556A1D" w14:paraId="1EA287EF" w14:textId="77777777" w:rsidTr="00110687">
        <w:trPr>
          <w:trHeight w:val="224"/>
        </w:trPr>
        <w:tc>
          <w:tcPr>
            <w:tcW w:w="5345" w:type="dxa"/>
            <w:tcBorders>
              <w:top w:val="single" w:sz="4" w:space="0" w:color="auto"/>
              <w:bottom w:val="single" w:sz="4" w:space="0" w:color="auto"/>
              <w:right w:val="single" w:sz="4" w:space="0" w:color="auto"/>
            </w:tcBorders>
            <w:vAlign w:val="center"/>
          </w:tcPr>
          <w:p w14:paraId="463BFFC7" w14:textId="77777777" w:rsidR="00556A1D" w:rsidRDefault="00556A1D" w:rsidP="00110687">
            <w:pPr>
              <w:widowControl/>
              <w:spacing w:line="200" w:lineRule="exact"/>
              <w:rPr>
                <w:rFonts w:hint="eastAsia"/>
                <w:kern w:val="0"/>
                <w:sz w:val="18"/>
              </w:rPr>
            </w:pPr>
            <w:r>
              <w:rPr>
                <w:rFonts w:ascii="宋体" w:hAnsi="宋体" w:hint="eastAsia"/>
                <w:kern w:val="0"/>
                <w:sz w:val="18"/>
              </w:rPr>
              <w:t>减免税总额</w:t>
            </w:r>
          </w:p>
        </w:tc>
        <w:tc>
          <w:tcPr>
            <w:tcW w:w="1283" w:type="dxa"/>
            <w:tcBorders>
              <w:top w:val="single" w:sz="4" w:space="0" w:color="auto"/>
              <w:left w:val="single" w:sz="4" w:space="0" w:color="auto"/>
              <w:bottom w:val="single" w:sz="4" w:space="0" w:color="auto"/>
              <w:right w:val="single" w:sz="4" w:space="0" w:color="auto"/>
            </w:tcBorders>
            <w:vAlign w:val="center"/>
          </w:tcPr>
          <w:p w14:paraId="06D0611E"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032A7DFD"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D620</w:t>
            </w:r>
          </w:p>
        </w:tc>
        <w:tc>
          <w:tcPr>
            <w:tcW w:w="1670" w:type="dxa"/>
            <w:tcBorders>
              <w:top w:val="single" w:sz="4" w:space="0" w:color="auto"/>
              <w:left w:val="single" w:sz="4" w:space="0" w:color="auto"/>
              <w:bottom w:val="single" w:sz="4" w:space="0" w:color="auto"/>
            </w:tcBorders>
            <w:vAlign w:val="center"/>
          </w:tcPr>
          <w:p w14:paraId="10300E55" w14:textId="77777777" w:rsidR="00556A1D" w:rsidRDefault="00556A1D" w:rsidP="00110687">
            <w:pPr>
              <w:widowControl/>
              <w:spacing w:line="200" w:lineRule="exact"/>
              <w:jc w:val="center"/>
              <w:rPr>
                <w:rFonts w:hint="eastAsia"/>
                <w:kern w:val="0"/>
                <w:sz w:val="18"/>
              </w:rPr>
            </w:pPr>
          </w:p>
        </w:tc>
      </w:tr>
      <w:tr w:rsidR="00556A1D" w14:paraId="649CEEA4" w14:textId="77777777" w:rsidTr="00110687">
        <w:trPr>
          <w:trHeight w:val="265"/>
        </w:trPr>
        <w:tc>
          <w:tcPr>
            <w:tcW w:w="5345" w:type="dxa"/>
            <w:tcBorders>
              <w:top w:val="single" w:sz="4" w:space="0" w:color="auto"/>
              <w:bottom w:val="single" w:sz="4" w:space="0" w:color="auto"/>
              <w:right w:val="single" w:sz="4" w:space="0" w:color="auto"/>
            </w:tcBorders>
            <w:vAlign w:val="center"/>
          </w:tcPr>
          <w:p w14:paraId="5C459704" w14:textId="77777777" w:rsidR="00556A1D" w:rsidRDefault="00556A1D" w:rsidP="00110687">
            <w:pPr>
              <w:widowControl/>
              <w:spacing w:line="200" w:lineRule="exact"/>
              <w:rPr>
                <w:rFonts w:hint="eastAsia"/>
                <w:kern w:val="0"/>
                <w:sz w:val="18"/>
              </w:rPr>
            </w:pPr>
            <w:r>
              <w:rPr>
                <w:rFonts w:ascii="宋体" w:hAnsi="宋体" w:hint="eastAsia"/>
                <w:kern w:val="0"/>
                <w:sz w:val="18"/>
              </w:rPr>
              <w:t>劳动者报酬</w:t>
            </w:r>
          </w:p>
        </w:tc>
        <w:tc>
          <w:tcPr>
            <w:tcW w:w="1283" w:type="dxa"/>
            <w:tcBorders>
              <w:top w:val="single" w:sz="4" w:space="0" w:color="auto"/>
              <w:left w:val="single" w:sz="4" w:space="0" w:color="auto"/>
              <w:bottom w:val="single" w:sz="4" w:space="0" w:color="auto"/>
              <w:right w:val="single" w:sz="4" w:space="0" w:color="auto"/>
            </w:tcBorders>
            <w:vAlign w:val="center"/>
          </w:tcPr>
          <w:p w14:paraId="74BF6152"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6D058411"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D710</w:t>
            </w:r>
          </w:p>
        </w:tc>
        <w:tc>
          <w:tcPr>
            <w:tcW w:w="1670" w:type="dxa"/>
            <w:tcBorders>
              <w:top w:val="single" w:sz="4" w:space="0" w:color="auto"/>
              <w:left w:val="single" w:sz="4" w:space="0" w:color="auto"/>
              <w:bottom w:val="single" w:sz="4" w:space="0" w:color="auto"/>
            </w:tcBorders>
            <w:vAlign w:val="center"/>
          </w:tcPr>
          <w:p w14:paraId="07A874FE" w14:textId="77777777" w:rsidR="00556A1D" w:rsidRDefault="00556A1D" w:rsidP="00110687">
            <w:pPr>
              <w:widowControl/>
              <w:spacing w:line="200" w:lineRule="exact"/>
              <w:jc w:val="center"/>
              <w:rPr>
                <w:rFonts w:hint="eastAsia"/>
                <w:kern w:val="0"/>
                <w:sz w:val="18"/>
              </w:rPr>
            </w:pPr>
          </w:p>
        </w:tc>
      </w:tr>
      <w:tr w:rsidR="00556A1D" w14:paraId="7458D6E8"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737BF685" w14:textId="77777777" w:rsidR="00556A1D" w:rsidRDefault="00556A1D" w:rsidP="00110687">
            <w:pPr>
              <w:widowControl/>
              <w:spacing w:line="200" w:lineRule="exact"/>
              <w:rPr>
                <w:rFonts w:hint="eastAsia"/>
                <w:b/>
                <w:kern w:val="0"/>
                <w:sz w:val="18"/>
              </w:rPr>
            </w:pPr>
            <w:r>
              <w:rPr>
                <w:rFonts w:ascii="宋体" w:hAnsi="宋体" w:hint="eastAsia"/>
                <w:b/>
                <w:kern w:val="0"/>
                <w:sz w:val="18"/>
              </w:rPr>
              <w:t>（四）科技活动情况</w:t>
            </w:r>
          </w:p>
        </w:tc>
        <w:tc>
          <w:tcPr>
            <w:tcW w:w="1283" w:type="dxa"/>
            <w:tcBorders>
              <w:top w:val="single" w:sz="4" w:space="0" w:color="auto"/>
              <w:left w:val="single" w:sz="4" w:space="0" w:color="auto"/>
              <w:bottom w:val="single" w:sz="4" w:space="0" w:color="auto"/>
              <w:right w:val="single" w:sz="4" w:space="0" w:color="auto"/>
            </w:tcBorders>
            <w:vAlign w:val="center"/>
          </w:tcPr>
          <w:p w14:paraId="75AD5090" w14:textId="77777777" w:rsidR="00556A1D" w:rsidRDefault="00556A1D" w:rsidP="00110687">
            <w:pPr>
              <w:widowControl/>
              <w:spacing w:line="200" w:lineRule="exact"/>
              <w:jc w:val="center"/>
              <w:rPr>
                <w:rFonts w:hint="eastAsia"/>
                <w:kern w:val="0"/>
                <w:sz w:val="18"/>
              </w:rPr>
            </w:pPr>
            <w:r>
              <w:rPr>
                <w:rFonts w:hint="eastAsia"/>
                <w:kern w:val="0"/>
                <w:sz w:val="18"/>
              </w:rPr>
              <w:t>-</w:t>
            </w:r>
          </w:p>
        </w:tc>
        <w:tc>
          <w:tcPr>
            <w:tcW w:w="1482" w:type="dxa"/>
            <w:tcBorders>
              <w:top w:val="single" w:sz="4" w:space="0" w:color="auto"/>
              <w:left w:val="single" w:sz="4" w:space="0" w:color="auto"/>
              <w:bottom w:val="single" w:sz="4" w:space="0" w:color="auto"/>
              <w:right w:val="single" w:sz="2" w:space="0" w:color="auto"/>
            </w:tcBorders>
            <w:vAlign w:val="center"/>
          </w:tcPr>
          <w:p w14:paraId="14F89515" w14:textId="77777777" w:rsidR="00556A1D" w:rsidRDefault="00556A1D" w:rsidP="00110687">
            <w:pPr>
              <w:widowControl/>
              <w:spacing w:line="200" w:lineRule="exact"/>
              <w:jc w:val="center"/>
              <w:rPr>
                <w:rFonts w:hint="eastAsia"/>
                <w:kern w:val="0"/>
                <w:sz w:val="18"/>
              </w:rPr>
            </w:pPr>
            <w:r>
              <w:rPr>
                <w:rFonts w:hint="eastAsia"/>
                <w:kern w:val="0"/>
                <w:sz w:val="18"/>
              </w:rPr>
              <w:t>-</w:t>
            </w:r>
          </w:p>
        </w:tc>
        <w:tc>
          <w:tcPr>
            <w:tcW w:w="1670" w:type="dxa"/>
            <w:tcBorders>
              <w:top w:val="single" w:sz="4" w:space="0" w:color="auto"/>
              <w:left w:val="single" w:sz="4" w:space="0" w:color="auto"/>
              <w:bottom w:val="single" w:sz="4" w:space="0" w:color="auto"/>
            </w:tcBorders>
            <w:vAlign w:val="center"/>
          </w:tcPr>
          <w:p w14:paraId="1F7C0858" w14:textId="77777777" w:rsidR="00556A1D" w:rsidRDefault="00556A1D" w:rsidP="00110687">
            <w:pPr>
              <w:widowControl/>
              <w:spacing w:line="200" w:lineRule="exact"/>
              <w:jc w:val="center"/>
              <w:rPr>
                <w:rFonts w:hint="eastAsia"/>
                <w:kern w:val="0"/>
                <w:sz w:val="18"/>
              </w:rPr>
            </w:pPr>
          </w:p>
        </w:tc>
      </w:tr>
      <w:tr w:rsidR="00556A1D" w14:paraId="4ADE5282"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0F39724D" w14:textId="77777777" w:rsidR="00556A1D" w:rsidRDefault="00556A1D" w:rsidP="00110687">
            <w:pPr>
              <w:widowControl/>
              <w:spacing w:line="200" w:lineRule="exact"/>
              <w:rPr>
                <w:rFonts w:hint="eastAsia"/>
                <w:kern w:val="0"/>
                <w:sz w:val="18"/>
              </w:rPr>
            </w:pPr>
            <w:r>
              <w:rPr>
                <w:rFonts w:ascii="宋体" w:hAnsi="宋体" w:hint="eastAsia"/>
                <w:kern w:val="0"/>
                <w:sz w:val="18"/>
              </w:rPr>
              <w:t>科技活动经费筹集总额（E100 ≥ E110 + E120 + E130）</w:t>
            </w:r>
          </w:p>
        </w:tc>
        <w:tc>
          <w:tcPr>
            <w:tcW w:w="1283" w:type="dxa"/>
            <w:tcBorders>
              <w:top w:val="single" w:sz="4" w:space="0" w:color="auto"/>
              <w:left w:val="single" w:sz="4" w:space="0" w:color="auto"/>
              <w:bottom w:val="single" w:sz="4" w:space="0" w:color="auto"/>
              <w:right w:val="single" w:sz="4" w:space="0" w:color="auto"/>
            </w:tcBorders>
            <w:vAlign w:val="center"/>
          </w:tcPr>
          <w:p w14:paraId="29E2BCBB"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7A6F13B8"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E100</w:t>
            </w:r>
          </w:p>
        </w:tc>
        <w:tc>
          <w:tcPr>
            <w:tcW w:w="1670" w:type="dxa"/>
            <w:tcBorders>
              <w:top w:val="single" w:sz="4" w:space="0" w:color="auto"/>
              <w:left w:val="single" w:sz="4" w:space="0" w:color="auto"/>
              <w:bottom w:val="single" w:sz="4" w:space="0" w:color="auto"/>
            </w:tcBorders>
            <w:vAlign w:val="center"/>
          </w:tcPr>
          <w:p w14:paraId="1254661E" w14:textId="77777777" w:rsidR="00556A1D" w:rsidRDefault="00556A1D" w:rsidP="00110687">
            <w:pPr>
              <w:widowControl/>
              <w:spacing w:line="200" w:lineRule="exact"/>
              <w:jc w:val="center"/>
              <w:rPr>
                <w:rFonts w:hint="eastAsia"/>
                <w:kern w:val="0"/>
                <w:sz w:val="18"/>
              </w:rPr>
            </w:pPr>
          </w:p>
        </w:tc>
      </w:tr>
      <w:tr w:rsidR="00556A1D" w14:paraId="764F4D3C"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4E101540" w14:textId="77777777" w:rsidR="00556A1D" w:rsidRDefault="00556A1D" w:rsidP="00110687">
            <w:pPr>
              <w:widowControl/>
              <w:spacing w:line="200" w:lineRule="exact"/>
              <w:ind w:firstLineChars="200" w:firstLine="360"/>
              <w:rPr>
                <w:rFonts w:hint="eastAsia"/>
                <w:kern w:val="0"/>
                <w:sz w:val="18"/>
              </w:rPr>
            </w:pPr>
            <w:r>
              <w:rPr>
                <w:rFonts w:ascii="宋体" w:hAnsi="宋体" w:hint="eastAsia"/>
                <w:kern w:val="0"/>
                <w:sz w:val="18"/>
              </w:rPr>
              <w:t>其中：企业资金</w:t>
            </w:r>
          </w:p>
        </w:tc>
        <w:tc>
          <w:tcPr>
            <w:tcW w:w="1283" w:type="dxa"/>
            <w:tcBorders>
              <w:top w:val="single" w:sz="4" w:space="0" w:color="auto"/>
              <w:left w:val="single" w:sz="4" w:space="0" w:color="auto"/>
              <w:bottom w:val="single" w:sz="4" w:space="0" w:color="auto"/>
              <w:right w:val="single" w:sz="4" w:space="0" w:color="auto"/>
            </w:tcBorders>
            <w:vAlign w:val="center"/>
          </w:tcPr>
          <w:p w14:paraId="5A0C11CA"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1C134E8C"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E110</w:t>
            </w:r>
          </w:p>
        </w:tc>
        <w:tc>
          <w:tcPr>
            <w:tcW w:w="1670" w:type="dxa"/>
            <w:tcBorders>
              <w:top w:val="single" w:sz="4" w:space="0" w:color="auto"/>
              <w:left w:val="single" w:sz="4" w:space="0" w:color="auto"/>
              <w:bottom w:val="single" w:sz="4" w:space="0" w:color="auto"/>
            </w:tcBorders>
            <w:vAlign w:val="center"/>
          </w:tcPr>
          <w:p w14:paraId="2BB9145F" w14:textId="77777777" w:rsidR="00556A1D" w:rsidRDefault="00556A1D" w:rsidP="00110687">
            <w:pPr>
              <w:widowControl/>
              <w:spacing w:line="200" w:lineRule="exact"/>
              <w:jc w:val="center"/>
              <w:rPr>
                <w:rFonts w:hint="eastAsia"/>
                <w:kern w:val="0"/>
                <w:sz w:val="18"/>
              </w:rPr>
            </w:pPr>
          </w:p>
        </w:tc>
      </w:tr>
      <w:tr w:rsidR="00556A1D" w14:paraId="73BD45E6"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5B52F6FF" w14:textId="77777777" w:rsidR="00556A1D" w:rsidRDefault="00556A1D" w:rsidP="00110687">
            <w:pPr>
              <w:widowControl/>
              <w:spacing w:line="200" w:lineRule="exact"/>
              <w:ind w:firstLineChars="500" w:firstLine="900"/>
              <w:rPr>
                <w:rFonts w:hint="eastAsia"/>
                <w:kern w:val="0"/>
                <w:sz w:val="18"/>
              </w:rPr>
            </w:pPr>
            <w:r>
              <w:rPr>
                <w:rFonts w:ascii="宋体" w:hAnsi="宋体" w:hint="eastAsia"/>
                <w:kern w:val="0"/>
                <w:sz w:val="18"/>
              </w:rPr>
              <w:t>金融机构贷款</w:t>
            </w:r>
          </w:p>
        </w:tc>
        <w:tc>
          <w:tcPr>
            <w:tcW w:w="1283" w:type="dxa"/>
            <w:tcBorders>
              <w:top w:val="single" w:sz="4" w:space="0" w:color="auto"/>
              <w:left w:val="single" w:sz="4" w:space="0" w:color="auto"/>
              <w:bottom w:val="single" w:sz="4" w:space="0" w:color="auto"/>
              <w:right w:val="single" w:sz="4" w:space="0" w:color="auto"/>
            </w:tcBorders>
            <w:vAlign w:val="center"/>
          </w:tcPr>
          <w:p w14:paraId="18DA8CC0"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13565BBF"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E120</w:t>
            </w:r>
          </w:p>
        </w:tc>
        <w:tc>
          <w:tcPr>
            <w:tcW w:w="1670" w:type="dxa"/>
            <w:tcBorders>
              <w:top w:val="single" w:sz="4" w:space="0" w:color="auto"/>
              <w:left w:val="single" w:sz="4" w:space="0" w:color="auto"/>
              <w:bottom w:val="single" w:sz="4" w:space="0" w:color="auto"/>
            </w:tcBorders>
            <w:vAlign w:val="center"/>
          </w:tcPr>
          <w:p w14:paraId="730A787D" w14:textId="77777777" w:rsidR="00556A1D" w:rsidRDefault="00556A1D" w:rsidP="00110687">
            <w:pPr>
              <w:widowControl/>
              <w:spacing w:line="200" w:lineRule="exact"/>
              <w:jc w:val="center"/>
              <w:rPr>
                <w:rFonts w:hint="eastAsia"/>
                <w:kern w:val="0"/>
                <w:sz w:val="18"/>
              </w:rPr>
            </w:pPr>
          </w:p>
        </w:tc>
      </w:tr>
      <w:tr w:rsidR="00556A1D" w14:paraId="00F225C1"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3F2F7760" w14:textId="77777777" w:rsidR="00556A1D" w:rsidRDefault="00556A1D" w:rsidP="00110687">
            <w:pPr>
              <w:widowControl/>
              <w:spacing w:line="200" w:lineRule="exact"/>
              <w:ind w:firstLineChars="500" w:firstLine="900"/>
              <w:rPr>
                <w:rFonts w:hint="eastAsia"/>
                <w:kern w:val="0"/>
                <w:sz w:val="18"/>
              </w:rPr>
            </w:pPr>
            <w:r>
              <w:rPr>
                <w:rFonts w:ascii="宋体" w:hAnsi="宋体" w:hint="eastAsia"/>
                <w:kern w:val="0"/>
                <w:sz w:val="18"/>
              </w:rPr>
              <w:t>政府部门资金 （E130 ≥ E131）</w:t>
            </w:r>
          </w:p>
        </w:tc>
        <w:tc>
          <w:tcPr>
            <w:tcW w:w="1283" w:type="dxa"/>
            <w:tcBorders>
              <w:top w:val="single" w:sz="4" w:space="0" w:color="auto"/>
              <w:left w:val="single" w:sz="4" w:space="0" w:color="auto"/>
              <w:bottom w:val="single" w:sz="4" w:space="0" w:color="auto"/>
              <w:right w:val="single" w:sz="4" w:space="0" w:color="auto"/>
            </w:tcBorders>
            <w:vAlign w:val="center"/>
          </w:tcPr>
          <w:p w14:paraId="1B036A3B"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6D0F106E"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E130</w:t>
            </w:r>
          </w:p>
        </w:tc>
        <w:tc>
          <w:tcPr>
            <w:tcW w:w="1670" w:type="dxa"/>
            <w:tcBorders>
              <w:top w:val="single" w:sz="4" w:space="0" w:color="auto"/>
              <w:left w:val="single" w:sz="4" w:space="0" w:color="auto"/>
              <w:bottom w:val="single" w:sz="4" w:space="0" w:color="auto"/>
            </w:tcBorders>
            <w:vAlign w:val="center"/>
          </w:tcPr>
          <w:p w14:paraId="75F6323C" w14:textId="77777777" w:rsidR="00556A1D" w:rsidRDefault="00556A1D" w:rsidP="00110687">
            <w:pPr>
              <w:widowControl/>
              <w:spacing w:line="200" w:lineRule="exact"/>
              <w:jc w:val="center"/>
              <w:rPr>
                <w:rFonts w:hint="eastAsia"/>
                <w:kern w:val="0"/>
                <w:sz w:val="18"/>
              </w:rPr>
            </w:pPr>
          </w:p>
        </w:tc>
      </w:tr>
      <w:tr w:rsidR="00556A1D" w14:paraId="35A54674"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649F1DA0" w14:textId="77777777" w:rsidR="00556A1D" w:rsidRDefault="00556A1D" w:rsidP="00110687">
            <w:pPr>
              <w:widowControl/>
              <w:spacing w:line="200" w:lineRule="exact"/>
              <w:rPr>
                <w:rFonts w:hint="eastAsia"/>
                <w:kern w:val="0"/>
                <w:sz w:val="18"/>
              </w:rPr>
            </w:pPr>
            <w:r>
              <w:rPr>
                <w:rFonts w:ascii="宋体" w:hAnsi="宋体" w:hint="eastAsia"/>
                <w:kern w:val="0"/>
                <w:sz w:val="18"/>
              </w:rPr>
              <w:t xml:space="preserve">             其中：地方政府资金</w:t>
            </w:r>
          </w:p>
        </w:tc>
        <w:tc>
          <w:tcPr>
            <w:tcW w:w="1283" w:type="dxa"/>
            <w:tcBorders>
              <w:top w:val="single" w:sz="4" w:space="0" w:color="auto"/>
              <w:left w:val="single" w:sz="4" w:space="0" w:color="auto"/>
              <w:bottom w:val="single" w:sz="4" w:space="0" w:color="auto"/>
              <w:right w:val="single" w:sz="4" w:space="0" w:color="auto"/>
            </w:tcBorders>
            <w:vAlign w:val="center"/>
          </w:tcPr>
          <w:p w14:paraId="47406C07"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0D7D12E0"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E131</w:t>
            </w:r>
          </w:p>
        </w:tc>
        <w:tc>
          <w:tcPr>
            <w:tcW w:w="1670" w:type="dxa"/>
            <w:tcBorders>
              <w:top w:val="single" w:sz="4" w:space="0" w:color="auto"/>
              <w:left w:val="single" w:sz="4" w:space="0" w:color="auto"/>
              <w:bottom w:val="single" w:sz="4" w:space="0" w:color="auto"/>
            </w:tcBorders>
            <w:vAlign w:val="center"/>
          </w:tcPr>
          <w:p w14:paraId="1249D60C" w14:textId="77777777" w:rsidR="00556A1D" w:rsidRDefault="00556A1D" w:rsidP="00110687">
            <w:pPr>
              <w:widowControl/>
              <w:spacing w:line="200" w:lineRule="exact"/>
              <w:jc w:val="center"/>
              <w:rPr>
                <w:rFonts w:hint="eastAsia"/>
                <w:kern w:val="0"/>
                <w:sz w:val="18"/>
              </w:rPr>
            </w:pPr>
          </w:p>
        </w:tc>
      </w:tr>
      <w:tr w:rsidR="00556A1D" w14:paraId="44236A83"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208C9D8B" w14:textId="77777777" w:rsidR="00556A1D" w:rsidRDefault="00556A1D" w:rsidP="00110687">
            <w:pPr>
              <w:widowControl/>
              <w:spacing w:line="200" w:lineRule="exact"/>
              <w:rPr>
                <w:rFonts w:hint="eastAsia"/>
                <w:kern w:val="0"/>
                <w:sz w:val="18"/>
              </w:rPr>
            </w:pPr>
            <w:r>
              <w:rPr>
                <w:rFonts w:ascii="宋体" w:hAnsi="宋体" w:hint="eastAsia"/>
                <w:kern w:val="0"/>
                <w:sz w:val="18"/>
              </w:rPr>
              <w:t>科技活动经费支出总额（ E200 ≥ E210 ）</w:t>
            </w:r>
          </w:p>
        </w:tc>
        <w:tc>
          <w:tcPr>
            <w:tcW w:w="1283" w:type="dxa"/>
            <w:tcBorders>
              <w:top w:val="single" w:sz="4" w:space="0" w:color="auto"/>
              <w:left w:val="single" w:sz="4" w:space="0" w:color="auto"/>
              <w:bottom w:val="single" w:sz="4" w:space="0" w:color="auto"/>
              <w:right w:val="single" w:sz="4" w:space="0" w:color="auto"/>
            </w:tcBorders>
            <w:vAlign w:val="center"/>
          </w:tcPr>
          <w:p w14:paraId="4D84A953"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7560A818"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E200</w:t>
            </w:r>
          </w:p>
        </w:tc>
        <w:tc>
          <w:tcPr>
            <w:tcW w:w="1670" w:type="dxa"/>
            <w:tcBorders>
              <w:top w:val="single" w:sz="4" w:space="0" w:color="auto"/>
              <w:left w:val="single" w:sz="4" w:space="0" w:color="auto"/>
              <w:bottom w:val="single" w:sz="4" w:space="0" w:color="auto"/>
            </w:tcBorders>
            <w:vAlign w:val="center"/>
          </w:tcPr>
          <w:p w14:paraId="181DA3D9" w14:textId="77777777" w:rsidR="00556A1D" w:rsidRDefault="00556A1D" w:rsidP="00110687">
            <w:pPr>
              <w:widowControl/>
              <w:spacing w:line="200" w:lineRule="exact"/>
              <w:jc w:val="center"/>
              <w:rPr>
                <w:rFonts w:hint="eastAsia"/>
                <w:kern w:val="0"/>
                <w:sz w:val="18"/>
              </w:rPr>
            </w:pPr>
          </w:p>
        </w:tc>
      </w:tr>
      <w:tr w:rsidR="00556A1D" w14:paraId="15094B35"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1DBA03A6" w14:textId="77777777" w:rsidR="00556A1D" w:rsidRDefault="00556A1D" w:rsidP="00110687">
            <w:pPr>
              <w:widowControl/>
              <w:spacing w:line="200" w:lineRule="exact"/>
              <w:ind w:firstLineChars="200" w:firstLine="360"/>
              <w:rPr>
                <w:rFonts w:hint="eastAsia"/>
                <w:kern w:val="0"/>
                <w:sz w:val="18"/>
              </w:rPr>
            </w:pPr>
            <w:r>
              <w:rPr>
                <w:rFonts w:ascii="宋体" w:hAnsi="宋体" w:hint="eastAsia"/>
                <w:kern w:val="0"/>
                <w:sz w:val="18"/>
              </w:rPr>
              <w:t>其中：研究与试验发展经费支出（E210 ≥ E211）</w:t>
            </w:r>
          </w:p>
        </w:tc>
        <w:tc>
          <w:tcPr>
            <w:tcW w:w="1283" w:type="dxa"/>
            <w:tcBorders>
              <w:top w:val="single" w:sz="4" w:space="0" w:color="auto"/>
              <w:left w:val="single" w:sz="4" w:space="0" w:color="auto"/>
              <w:bottom w:val="single" w:sz="4" w:space="0" w:color="auto"/>
              <w:right w:val="single" w:sz="4" w:space="0" w:color="auto"/>
            </w:tcBorders>
            <w:vAlign w:val="center"/>
          </w:tcPr>
          <w:p w14:paraId="042ACBE7"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78DD132A"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E210</w:t>
            </w:r>
          </w:p>
        </w:tc>
        <w:tc>
          <w:tcPr>
            <w:tcW w:w="1670" w:type="dxa"/>
            <w:tcBorders>
              <w:top w:val="single" w:sz="4" w:space="0" w:color="auto"/>
              <w:left w:val="single" w:sz="4" w:space="0" w:color="auto"/>
              <w:bottom w:val="single" w:sz="4" w:space="0" w:color="auto"/>
            </w:tcBorders>
            <w:vAlign w:val="center"/>
          </w:tcPr>
          <w:p w14:paraId="54351F94" w14:textId="77777777" w:rsidR="00556A1D" w:rsidRDefault="00556A1D" w:rsidP="00110687">
            <w:pPr>
              <w:widowControl/>
              <w:spacing w:line="200" w:lineRule="exact"/>
              <w:jc w:val="center"/>
              <w:rPr>
                <w:rFonts w:hint="eastAsia"/>
                <w:kern w:val="0"/>
                <w:sz w:val="18"/>
              </w:rPr>
            </w:pPr>
          </w:p>
        </w:tc>
      </w:tr>
      <w:tr w:rsidR="00556A1D" w14:paraId="7D4BF1C0"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2096ECF3" w14:textId="77777777" w:rsidR="00556A1D" w:rsidRDefault="00556A1D" w:rsidP="00110687">
            <w:pPr>
              <w:widowControl/>
              <w:spacing w:line="200" w:lineRule="exact"/>
              <w:ind w:firstLineChars="200" w:firstLine="360"/>
              <w:rPr>
                <w:rFonts w:hint="eastAsia"/>
                <w:kern w:val="0"/>
                <w:sz w:val="18"/>
              </w:rPr>
            </w:pPr>
            <w:r>
              <w:rPr>
                <w:rFonts w:ascii="宋体" w:hAnsi="宋体" w:hint="eastAsia"/>
                <w:kern w:val="0"/>
                <w:sz w:val="18"/>
              </w:rPr>
              <w:t>其中：软件研发经费支出（E211 ≥ E212）</w:t>
            </w:r>
          </w:p>
        </w:tc>
        <w:tc>
          <w:tcPr>
            <w:tcW w:w="1283" w:type="dxa"/>
            <w:tcBorders>
              <w:top w:val="single" w:sz="4" w:space="0" w:color="auto"/>
              <w:left w:val="single" w:sz="4" w:space="0" w:color="auto"/>
              <w:bottom w:val="single" w:sz="4" w:space="0" w:color="auto"/>
              <w:right w:val="single" w:sz="4" w:space="0" w:color="auto"/>
            </w:tcBorders>
            <w:vAlign w:val="center"/>
          </w:tcPr>
          <w:p w14:paraId="590CDEB2"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5DC84A40"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E211</w:t>
            </w:r>
          </w:p>
        </w:tc>
        <w:tc>
          <w:tcPr>
            <w:tcW w:w="1670" w:type="dxa"/>
            <w:tcBorders>
              <w:top w:val="single" w:sz="4" w:space="0" w:color="auto"/>
              <w:left w:val="single" w:sz="4" w:space="0" w:color="auto"/>
              <w:bottom w:val="single" w:sz="4" w:space="0" w:color="auto"/>
            </w:tcBorders>
            <w:vAlign w:val="center"/>
          </w:tcPr>
          <w:p w14:paraId="67D54F31" w14:textId="77777777" w:rsidR="00556A1D" w:rsidRDefault="00556A1D" w:rsidP="00110687">
            <w:pPr>
              <w:widowControl/>
              <w:spacing w:line="200" w:lineRule="exact"/>
              <w:jc w:val="center"/>
              <w:rPr>
                <w:rFonts w:hint="eastAsia"/>
                <w:kern w:val="0"/>
                <w:sz w:val="18"/>
              </w:rPr>
            </w:pPr>
          </w:p>
        </w:tc>
      </w:tr>
      <w:tr w:rsidR="00556A1D" w14:paraId="25331DBD"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6586429E" w14:textId="77777777" w:rsidR="00556A1D" w:rsidRDefault="00556A1D" w:rsidP="00110687">
            <w:pPr>
              <w:widowControl/>
              <w:spacing w:line="200" w:lineRule="exact"/>
              <w:rPr>
                <w:rFonts w:hint="eastAsia"/>
                <w:kern w:val="0"/>
                <w:sz w:val="18"/>
              </w:rPr>
            </w:pPr>
            <w:r>
              <w:rPr>
                <w:rFonts w:ascii="宋体" w:hAnsi="宋体" w:hint="eastAsia"/>
                <w:kern w:val="0"/>
                <w:sz w:val="18"/>
              </w:rPr>
              <w:t xml:space="preserve">          其中：新产品开发经费支出</w:t>
            </w:r>
          </w:p>
        </w:tc>
        <w:tc>
          <w:tcPr>
            <w:tcW w:w="1283" w:type="dxa"/>
            <w:tcBorders>
              <w:top w:val="single" w:sz="4" w:space="0" w:color="auto"/>
              <w:left w:val="single" w:sz="4" w:space="0" w:color="auto"/>
              <w:bottom w:val="single" w:sz="4" w:space="0" w:color="auto"/>
              <w:right w:val="single" w:sz="4" w:space="0" w:color="auto"/>
            </w:tcBorders>
            <w:vAlign w:val="center"/>
          </w:tcPr>
          <w:p w14:paraId="6AB68894"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77A28628"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E212</w:t>
            </w:r>
          </w:p>
        </w:tc>
        <w:tc>
          <w:tcPr>
            <w:tcW w:w="1670" w:type="dxa"/>
            <w:tcBorders>
              <w:top w:val="single" w:sz="4" w:space="0" w:color="auto"/>
              <w:left w:val="single" w:sz="4" w:space="0" w:color="auto"/>
              <w:bottom w:val="single" w:sz="4" w:space="0" w:color="auto"/>
            </w:tcBorders>
            <w:vAlign w:val="center"/>
          </w:tcPr>
          <w:p w14:paraId="3101980E" w14:textId="77777777" w:rsidR="00556A1D" w:rsidRDefault="00556A1D" w:rsidP="00110687">
            <w:pPr>
              <w:widowControl/>
              <w:spacing w:line="200" w:lineRule="exact"/>
              <w:jc w:val="center"/>
              <w:rPr>
                <w:rFonts w:hint="eastAsia"/>
                <w:kern w:val="0"/>
                <w:sz w:val="18"/>
              </w:rPr>
            </w:pPr>
          </w:p>
        </w:tc>
      </w:tr>
      <w:tr w:rsidR="00556A1D" w14:paraId="7508BEE1"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3508AE88" w14:textId="77777777" w:rsidR="00556A1D" w:rsidRDefault="00556A1D" w:rsidP="00110687">
            <w:pPr>
              <w:widowControl/>
              <w:spacing w:line="200" w:lineRule="exact"/>
              <w:rPr>
                <w:rFonts w:hint="eastAsia"/>
                <w:kern w:val="0"/>
                <w:sz w:val="18"/>
              </w:rPr>
            </w:pPr>
            <w:r>
              <w:rPr>
                <w:rFonts w:ascii="宋体" w:hAnsi="宋体" w:hint="eastAsia"/>
                <w:kern w:val="0"/>
                <w:sz w:val="18"/>
              </w:rPr>
              <w:t>年培训费用</w:t>
            </w:r>
          </w:p>
        </w:tc>
        <w:tc>
          <w:tcPr>
            <w:tcW w:w="1283" w:type="dxa"/>
            <w:tcBorders>
              <w:top w:val="single" w:sz="4" w:space="0" w:color="auto"/>
              <w:left w:val="single" w:sz="4" w:space="0" w:color="auto"/>
              <w:bottom w:val="single" w:sz="4" w:space="0" w:color="auto"/>
              <w:right w:val="single" w:sz="4" w:space="0" w:color="auto"/>
            </w:tcBorders>
            <w:vAlign w:val="center"/>
          </w:tcPr>
          <w:p w14:paraId="291C6D33"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4296168B"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E300</w:t>
            </w:r>
          </w:p>
        </w:tc>
        <w:tc>
          <w:tcPr>
            <w:tcW w:w="1670" w:type="dxa"/>
            <w:tcBorders>
              <w:top w:val="single" w:sz="4" w:space="0" w:color="auto"/>
              <w:left w:val="single" w:sz="4" w:space="0" w:color="auto"/>
              <w:bottom w:val="single" w:sz="4" w:space="0" w:color="auto"/>
            </w:tcBorders>
            <w:vAlign w:val="center"/>
          </w:tcPr>
          <w:p w14:paraId="12EBA43F" w14:textId="77777777" w:rsidR="00556A1D" w:rsidRDefault="00556A1D" w:rsidP="00110687">
            <w:pPr>
              <w:widowControl/>
              <w:spacing w:line="200" w:lineRule="exact"/>
              <w:jc w:val="center"/>
              <w:rPr>
                <w:rFonts w:hint="eastAsia"/>
                <w:kern w:val="0"/>
                <w:sz w:val="18"/>
              </w:rPr>
            </w:pPr>
          </w:p>
        </w:tc>
      </w:tr>
      <w:tr w:rsidR="00556A1D" w14:paraId="165C7D10"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6B8FAE34" w14:textId="77777777" w:rsidR="00556A1D" w:rsidRDefault="00556A1D" w:rsidP="00110687">
            <w:pPr>
              <w:widowControl/>
              <w:spacing w:line="200" w:lineRule="exact"/>
              <w:rPr>
                <w:rFonts w:hint="eastAsia"/>
                <w:kern w:val="0"/>
                <w:sz w:val="18"/>
              </w:rPr>
            </w:pPr>
            <w:r>
              <w:rPr>
                <w:rFonts w:ascii="宋体" w:hAnsi="宋体" w:hint="eastAsia"/>
                <w:kern w:val="0"/>
                <w:sz w:val="18"/>
              </w:rPr>
              <w:t>新增国家级科技和产业化项目（E410≥E411）</w:t>
            </w:r>
          </w:p>
        </w:tc>
        <w:tc>
          <w:tcPr>
            <w:tcW w:w="1283" w:type="dxa"/>
            <w:tcBorders>
              <w:top w:val="single" w:sz="4" w:space="0" w:color="auto"/>
              <w:left w:val="single" w:sz="4" w:space="0" w:color="auto"/>
              <w:bottom w:val="single" w:sz="4" w:space="0" w:color="auto"/>
              <w:right w:val="single" w:sz="4" w:space="0" w:color="auto"/>
            </w:tcBorders>
            <w:vAlign w:val="center"/>
          </w:tcPr>
          <w:p w14:paraId="021AF376" w14:textId="77777777" w:rsidR="00556A1D" w:rsidRDefault="00556A1D" w:rsidP="00110687">
            <w:pPr>
              <w:widowControl/>
              <w:spacing w:line="200" w:lineRule="exact"/>
              <w:jc w:val="center"/>
              <w:rPr>
                <w:rFonts w:ascii="宋体" w:hAnsi="宋体" w:hint="eastAsia"/>
                <w:kern w:val="0"/>
                <w:sz w:val="18"/>
              </w:rPr>
            </w:pPr>
            <w:proofErr w:type="gramStart"/>
            <w:r>
              <w:rPr>
                <w:rFonts w:ascii="宋体" w:hAnsi="宋体" w:hint="eastAsia"/>
                <w:kern w:val="0"/>
                <w:sz w:val="18"/>
              </w:rPr>
              <w:t>个</w:t>
            </w:r>
            <w:proofErr w:type="gramEnd"/>
          </w:p>
        </w:tc>
        <w:tc>
          <w:tcPr>
            <w:tcW w:w="1482" w:type="dxa"/>
            <w:tcBorders>
              <w:top w:val="single" w:sz="4" w:space="0" w:color="auto"/>
              <w:left w:val="single" w:sz="4" w:space="0" w:color="auto"/>
              <w:bottom w:val="single" w:sz="4" w:space="0" w:color="auto"/>
              <w:right w:val="single" w:sz="2" w:space="0" w:color="auto"/>
            </w:tcBorders>
            <w:vAlign w:val="center"/>
          </w:tcPr>
          <w:p w14:paraId="5EFA9F00"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E410</w:t>
            </w:r>
          </w:p>
        </w:tc>
        <w:tc>
          <w:tcPr>
            <w:tcW w:w="1670" w:type="dxa"/>
            <w:tcBorders>
              <w:top w:val="single" w:sz="4" w:space="0" w:color="auto"/>
              <w:left w:val="single" w:sz="4" w:space="0" w:color="auto"/>
              <w:bottom w:val="single" w:sz="4" w:space="0" w:color="auto"/>
            </w:tcBorders>
            <w:vAlign w:val="center"/>
          </w:tcPr>
          <w:p w14:paraId="4FB2B87D" w14:textId="77777777" w:rsidR="00556A1D" w:rsidRDefault="00556A1D" w:rsidP="00110687">
            <w:pPr>
              <w:widowControl/>
              <w:spacing w:line="200" w:lineRule="exact"/>
              <w:jc w:val="center"/>
              <w:rPr>
                <w:rFonts w:hint="eastAsia"/>
                <w:kern w:val="0"/>
                <w:sz w:val="18"/>
              </w:rPr>
            </w:pPr>
          </w:p>
        </w:tc>
      </w:tr>
      <w:tr w:rsidR="00556A1D" w14:paraId="1EF13E84"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753686A2" w14:textId="77777777" w:rsidR="00556A1D" w:rsidRDefault="00556A1D" w:rsidP="00110687">
            <w:pPr>
              <w:widowControl/>
              <w:spacing w:line="200" w:lineRule="exact"/>
              <w:ind w:firstLineChars="200" w:firstLine="360"/>
              <w:rPr>
                <w:rFonts w:hint="eastAsia"/>
                <w:kern w:val="0"/>
                <w:sz w:val="18"/>
              </w:rPr>
            </w:pPr>
            <w:r>
              <w:rPr>
                <w:rFonts w:ascii="宋体" w:hAnsi="宋体" w:hint="eastAsia"/>
                <w:kern w:val="0"/>
                <w:sz w:val="18"/>
              </w:rPr>
              <w:t>其中：新增国家级火炬计划项目</w:t>
            </w:r>
          </w:p>
        </w:tc>
        <w:tc>
          <w:tcPr>
            <w:tcW w:w="1283" w:type="dxa"/>
            <w:tcBorders>
              <w:top w:val="single" w:sz="4" w:space="0" w:color="auto"/>
              <w:left w:val="single" w:sz="4" w:space="0" w:color="auto"/>
              <w:bottom w:val="single" w:sz="4" w:space="0" w:color="auto"/>
              <w:right w:val="single" w:sz="4" w:space="0" w:color="auto"/>
            </w:tcBorders>
            <w:vAlign w:val="center"/>
          </w:tcPr>
          <w:p w14:paraId="47D7DB0E" w14:textId="77777777" w:rsidR="00556A1D" w:rsidRDefault="00556A1D" w:rsidP="00110687">
            <w:pPr>
              <w:widowControl/>
              <w:spacing w:line="200" w:lineRule="exact"/>
              <w:jc w:val="center"/>
              <w:rPr>
                <w:rFonts w:ascii="宋体" w:hAnsi="宋体" w:hint="eastAsia"/>
                <w:kern w:val="0"/>
                <w:sz w:val="18"/>
              </w:rPr>
            </w:pPr>
            <w:proofErr w:type="gramStart"/>
            <w:r>
              <w:rPr>
                <w:rFonts w:ascii="宋体" w:hAnsi="宋体" w:hint="eastAsia"/>
                <w:kern w:val="0"/>
                <w:sz w:val="18"/>
              </w:rPr>
              <w:t>个</w:t>
            </w:r>
            <w:proofErr w:type="gramEnd"/>
          </w:p>
        </w:tc>
        <w:tc>
          <w:tcPr>
            <w:tcW w:w="1482" w:type="dxa"/>
            <w:tcBorders>
              <w:top w:val="single" w:sz="4" w:space="0" w:color="auto"/>
              <w:left w:val="single" w:sz="4" w:space="0" w:color="auto"/>
              <w:bottom w:val="single" w:sz="4" w:space="0" w:color="auto"/>
              <w:right w:val="single" w:sz="2" w:space="0" w:color="auto"/>
            </w:tcBorders>
            <w:vAlign w:val="center"/>
          </w:tcPr>
          <w:p w14:paraId="3EFB78A2"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E411</w:t>
            </w:r>
          </w:p>
        </w:tc>
        <w:tc>
          <w:tcPr>
            <w:tcW w:w="1670" w:type="dxa"/>
            <w:tcBorders>
              <w:top w:val="single" w:sz="4" w:space="0" w:color="auto"/>
              <w:left w:val="single" w:sz="4" w:space="0" w:color="auto"/>
              <w:bottom w:val="single" w:sz="4" w:space="0" w:color="auto"/>
            </w:tcBorders>
            <w:vAlign w:val="center"/>
          </w:tcPr>
          <w:p w14:paraId="504FC2CE" w14:textId="77777777" w:rsidR="00556A1D" w:rsidRDefault="00556A1D" w:rsidP="00110687">
            <w:pPr>
              <w:widowControl/>
              <w:spacing w:line="200" w:lineRule="exact"/>
              <w:jc w:val="center"/>
              <w:rPr>
                <w:rFonts w:hint="eastAsia"/>
                <w:kern w:val="0"/>
                <w:sz w:val="18"/>
              </w:rPr>
            </w:pPr>
          </w:p>
        </w:tc>
      </w:tr>
      <w:tr w:rsidR="00556A1D" w14:paraId="3197F620"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27F81416" w14:textId="77777777" w:rsidR="00556A1D" w:rsidRDefault="00556A1D" w:rsidP="00110687">
            <w:pPr>
              <w:widowControl/>
              <w:spacing w:line="200" w:lineRule="exact"/>
              <w:rPr>
                <w:rFonts w:hint="eastAsia"/>
                <w:kern w:val="0"/>
                <w:sz w:val="18"/>
              </w:rPr>
            </w:pPr>
            <w:r>
              <w:rPr>
                <w:rFonts w:ascii="宋体" w:hAnsi="宋体" w:hint="eastAsia"/>
                <w:kern w:val="0"/>
                <w:sz w:val="18"/>
              </w:rPr>
              <w:t>新增地方级科技和产业化项目</w:t>
            </w:r>
          </w:p>
        </w:tc>
        <w:tc>
          <w:tcPr>
            <w:tcW w:w="1283" w:type="dxa"/>
            <w:tcBorders>
              <w:top w:val="single" w:sz="4" w:space="0" w:color="auto"/>
              <w:left w:val="single" w:sz="4" w:space="0" w:color="auto"/>
              <w:bottom w:val="single" w:sz="4" w:space="0" w:color="auto"/>
              <w:right w:val="single" w:sz="4" w:space="0" w:color="auto"/>
            </w:tcBorders>
            <w:vAlign w:val="center"/>
          </w:tcPr>
          <w:p w14:paraId="73276A6E" w14:textId="77777777" w:rsidR="00556A1D" w:rsidRDefault="00556A1D" w:rsidP="00110687">
            <w:pPr>
              <w:widowControl/>
              <w:spacing w:line="200" w:lineRule="exact"/>
              <w:jc w:val="center"/>
              <w:rPr>
                <w:rFonts w:ascii="宋体" w:hAnsi="宋体" w:hint="eastAsia"/>
                <w:kern w:val="0"/>
                <w:sz w:val="18"/>
              </w:rPr>
            </w:pPr>
            <w:proofErr w:type="gramStart"/>
            <w:r>
              <w:rPr>
                <w:rFonts w:ascii="宋体" w:hAnsi="宋体" w:hint="eastAsia"/>
                <w:kern w:val="0"/>
                <w:sz w:val="18"/>
              </w:rPr>
              <w:t>个</w:t>
            </w:r>
            <w:proofErr w:type="gramEnd"/>
          </w:p>
        </w:tc>
        <w:tc>
          <w:tcPr>
            <w:tcW w:w="1482" w:type="dxa"/>
            <w:tcBorders>
              <w:top w:val="single" w:sz="4" w:space="0" w:color="auto"/>
              <w:left w:val="single" w:sz="4" w:space="0" w:color="auto"/>
              <w:bottom w:val="single" w:sz="4" w:space="0" w:color="auto"/>
              <w:right w:val="single" w:sz="2" w:space="0" w:color="auto"/>
            </w:tcBorders>
            <w:vAlign w:val="center"/>
          </w:tcPr>
          <w:p w14:paraId="4A2AE104"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E420</w:t>
            </w:r>
          </w:p>
        </w:tc>
        <w:tc>
          <w:tcPr>
            <w:tcW w:w="1670" w:type="dxa"/>
            <w:tcBorders>
              <w:top w:val="single" w:sz="4" w:space="0" w:color="auto"/>
              <w:left w:val="single" w:sz="4" w:space="0" w:color="auto"/>
              <w:bottom w:val="single" w:sz="4" w:space="0" w:color="auto"/>
            </w:tcBorders>
            <w:vAlign w:val="center"/>
          </w:tcPr>
          <w:p w14:paraId="6A073563" w14:textId="77777777" w:rsidR="00556A1D" w:rsidRDefault="00556A1D" w:rsidP="00110687">
            <w:pPr>
              <w:widowControl/>
              <w:spacing w:line="200" w:lineRule="exact"/>
              <w:jc w:val="center"/>
              <w:rPr>
                <w:rFonts w:hint="eastAsia"/>
                <w:kern w:val="0"/>
                <w:sz w:val="18"/>
              </w:rPr>
            </w:pPr>
          </w:p>
        </w:tc>
      </w:tr>
      <w:tr w:rsidR="00556A1D" w14:paraId="6A3DBA12"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2DC9F754" w14:textId="77777777" w:rsidR="00556A1D" w:rsidRDefault="00556A1D" w:rsidP="00110687">
            <w:pPr>
              <w:widowControl/>
              <w:spacing w:line="200" w:lineRule="exact"/>
              <w:rPr>
                <w:rFonts w:hint="eastAsia"/>
                <w:kern w:val="0"/>
                <w:sz w:val="18"/>
              </w:rPr>
            </w:pPr>
            <w:r>
              <w:rPr>
                <w:rFonts w:ascii="宋体" w:hAnsi="宋体" w:hint="eastAsia"/>
                <w:kern w:val="0"/>
                <w:sz w:val="18"/>
              </w:rPr>
              <w:t>拥有软件著作权登记 （E500≥E510）</w:t>
            </w:r>
          </w:p>
        </w:tc>
        <w:tc>
          <w:tcPr>
            <w:tcW w:w="1283" w:type="dxa"/>
            <w:tcBorders>
              <w:top w:val="single" w:sz="4" w:space="0" w:color="auto"/>
              <w:left w:val="single" w:sz="4" w:space="0" w:color="auto"/>
              <w:bottom w:val="single" w:sz="4" w:space="0" w:color="auto"/>
              <w:right w:val="single" w:sz="4" w:space="0" w:color="auto"/>
            </w:tcBorders>
            <w:vAlign w:val="center"/>
          </w:tcPr>
          <w:p w14:paraId="382212DB" w14:textId="77777777" w:rsidR="00556A1D" w:rsidRDefault="00556A1D" w:rsidP="00110687">
            <w:pPr>
              <w:widowControl/>
              <w:spacing w:line="200" w:lineRule="exact"/>
              <w:jc w:val="center"/>
              <w:rPr>
                <w:rFonts w:ascii="宋体" w:hAnsi="宋体" w:hint="eastAsia"/>
                <w:kern w:val="0"/>
                <w:sz w:val="18"/>
              </w:rPr>
            </w:pPr>
            <w:proofErr w:type="gramStart"/>
            <w:r>
              <w:rPr>
                <w:rFonts w:ascii="宋体" w:hAnsi="宋体" w:hint="eastAsia"/>
                <w:kern w:val="0"/>
                <w:sz w:val="18"/>
              </w:rPr>
              <w:t>个</w:t>
            </w:r>
            <w:proofErr w:type="gramEnd"/>
          </w:p>
        </w:tc>
        <w:tc>
          <w:tcPr>
            <w:tcW w:w="1482" w:type="dxa"/>
            <w:tcBorders>
              <w:top w:val="single" w:sz="4" w:space="0" w:color="auto"/>
              <w:left w:val="single" w:sz="4" w:space="0" w:color="auto"/>
              <w:bottom w:val="single" w:sz="4" w:space="0" w:color="auto"/>
              <w:right w:val="single" w:sz="2" w:space="0" w:color="auto"/>
            </w:tcBorders>
            <w:vAlign w:val="center"/>
          </w:tcPr>
          <w:p w14:paraId="0E3A1E06"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E500</w:t>
            </w:r>
          </w:p>
        </w:tc>
        <w:tc>
          <w:tcPr>
            <w:tcW w:w="1670" w:type="dxa"/>
            <w:tcBorders>
              <w:top w:val="single" w:sz="4" w:space="0" w:color="auto"/>
              <w:left w:val="single" w:sz="4" w:space="0" w:color="auto"/>
              <w:bottom w:val="single" w:sz="4" w:space="0" w:color="auto"/>
            </w:tcBorders>
            <w:vAlign w:val="center"/>
          </w:tcPr>
          <w:p w14:paraId="669E8413" w14:textId="77777777" w:rsidR="00556A1D" w:rsidRDefault="00556A1D" w:rsidP="00110687">
            <w:pPr>
              <w:widowControl/>
              <w:spacing w:line="200" w:lineRule="exact"/>
              <w:jc w:val="center"/>
              <w:rPr>
                <w:rFonts w:hint="eastAsia"/>
                <w:kern w:val="0"/>
                <w:sz w:val="18"/>
              </w:rPr>
            </w:pPr>
          </w:p>
        </w:tc>
      </w:tr>
      <w:tr w:rsidR="00556A1D" w14:paraId="091648C5"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5D183754" w14:textId="77777777" w:rsidR="00556A1D" w:rsidRDefault="00556A1D" w:rsidP="00110687">
            <w:pPr>
              <w:widowControl/>
              <w:spacing w:line="200" w:lineRule="exact"/>
              <w:ind w:firstLineChars="200" w:firstLine="360"/>
              <w:rPr>
                <w:rFonts w:hint="eastAsia"/>
                <w:kern w:val="0"/>
                <w:sz w:val="18"/>
              </w:rPr>
            </w:pPr>
            <w:r>
              <w:rPr>
                <w:rFonts w:ascii="宋体" w:hAnsi="宋体" w:hint="eastAsia"/>
                <w:kern w:val="0"/>
                <w:sz w:val="18"/>
              </w:rPr>
              <w:t>其中：新增软件著作权登记</w:t>
            </w:r>
          </w:p>
        </w:tc>
        <w:tc>
          <w:tcPr>
            <w:tcW w:w="1283" w:type="dxa"/>
            <w:tcBorders>
              <w:top w:val="single" w:sz="4" w:space="0" w:color="auto"/>
              <w:left w:val="single" w:sz="4" w:space="0" w:color="auto"/>
              <w:bottom w:val="single" w:sz="4" w:space="0" w:color="auto"/>
              <w:right w:val="single" w:sz="4" w:space="0" w:color="auto"/>
            </w:tcBorders>
            <w:vAlign w:val="center"/>
          </w:tcPr>
          <w:p w14:paraId="050F75D9" w14:textId="77777777" w:rsidR="00556A1D" w:rsidRDefault="00556A1D" w:rsidP="00110687">
            <w:pPr>
              <w:widowControl/>
              <w:spacing w:line="200" w:lineRule="exact"/>
              <w:jc w:val="center"/>
              <w:rPr>
                <w:rFonts w:ascii="宋体" w:hAnsi="宋体" w:hint="eastAsia"/>
                <w:kern w:val="0"/>
                <w:sz w:val="18"/>
              </w:rPr>
            </w:pPr>
            <w:proofErr w:type="gramStart"/>
            <w:r>
              <w:rPr>
                <w:rFonts w:ascii="宋体" w:hAnsi="宋体" w:hint="eastAsia"/>
                <w:kern w:val="0"/>
                <w:sz w:val="18"/>
              </w:rPr>
              <w:t>个</w:t>
            </w:r>
            <w:proofErr w:type="gramEnd"/>
          </w:p>
        </w:tc>
        <w:tc>
          <w:tcPr>
            <w:tcW w:w="1482" w:type="dxa"/>
            <w:tcBorders>
              <w:top w:val="single" w:sz="4" w:space="0" w:color="auto"/>
              <w:left w:val="single" w:sz="4" w:space="0" w:color="auto"/>
              <w:bottom w:val="single" w:sz="4" w:space="0" w:color="auto"/>
              <w:right w:val="single" w:sz="2" w:space="0" w:color="auto"/>
            </w:tcBorders>
            <w:vAlign w:val="center"/>
          </w:tcPr>
          <w:p w14:paraId="3D28C1A0"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E510</w:t>
            </w:r>
          </w:p>
        </w:tc>
        <w:tc>
          <w:tcPr>
            <w:tcW w:w="1670" w:type="dxa"/>
            <w:tcBorders>
              <w:top w:val="single" w:sz="4" w:space="0" w:color="auto"/>
              <w:left w:val="single" w:sz="4" w:space="0" w:color="auto"/>
              <w:bottom w:val="single" w:sz="4" w:space="0" w:color="auto"/>
            </w:tcBorders>
            <w:vAlign w:val="center"/>
          </w:tcPr>
          <w:p w14:paraId="5F98EF04" w14:textId="77777777" w:rsidR="00556A1D" w:rsidRDefault="00556A1D" w:rsidP="00110687">
            <w:pPr>
              <w:widowControl/>
              <w:spacing w:line="200" w:lineRule="exact"/>
              <w:jc w:val="center"/>
              <w:rPr>
                <w:rFonts w:hint="eastAsia"/>
                <w:kern w:val="0"/>
                <w:sz w:val="18"/>
              </w:rPr>
            </w:pPr>
          </w:p>
        </w:tc>
      </w:tr>
      <w:tr w:rsidR="00556A1D" w14:paraId="49C2BC5A" w14:textId="77777777" w:rsidTr="00110687">
        <w:trPr>
          <w:trHeight w:val="239"/>
        </w:trPr>
        <w:tc>
          <w:tcPr>
            <w:tcW w:w="5345" w:type="dxa"/>
            <w:tcBorders>
              <w:top w:val="single" w:sz="4" w:space="0" w:color="auto"/>
              <w:bottom w:val="single" w:sz="4" w:space="0" w:color="auto"/>
              <w:right w:val="single" w:sz="4" w:space="0" w:color="auto"/>
            </w:tcBorders>
            <w:vAlign w:val="center"/>
          </w:tcPr>
          <w:p w14:paraId="36F258A7" w14:textId="77777777" w:rsidR="00556A1D" w:rsidRDefault="00556A1D" w:rsidP="00110687">
            <w:pPr>
              <w:widowControl/>
              <w:spacing w:line="200" w:lineRule="exact"/>
              <w:rPr>
                <w:rFonts w:hint="eastAsia"/>
                <w:kern w:val="0"/>
                <w:sz w:val="18"/>
              </w:rPr>
            </w:pPr>
            <w:r>
              <w:rPr>
                <w:rFonts w:ascii="宋体" w:hAnsi="宋体" w:hint="eastAsia"/>
                <w:kern w:val="0"/>
                <w:sz w:val="18"/>
              </w:rPr>
              <w:t>拥有发明专利（E600≥E610）</w:t>
            </w:r>
          </w:p>
        </w:tc>
        <w:tc>
          <w:tcPr>
            <w:tcW w:w="1283" w:type="dxa"/>
            <w:tcBorders>
              <w:top w:val="single" w:sz="4" w:space="0" w:color="auto"/>
              <w:left w:val="single" w:sz="4" w:space="0" w:color="auto"/>
              <w:bottom w:val="single" w:sz="4" w:space="0" w:color="auto"/>
              <w:right w:val="single" w:sz="4" w:space="0" w:color="auto"/>
            </w:tcBorders>
            <w:vAlign w:val="center"/>
          </w:tcPr>
          <w:p w14:paraId="0A3FC328"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spacing w:val="-6"/>
                <w:sz w:val="18"/>
                <w:szCs w:val="18"/>
              </w:rPr>
              <w:t>件</w:t>
            </w:r>
          </w:p>
        </w:tc>
        <w:tc>
          <w:tcPr>
            <w:tcW w:w="1482" w:type="dxa"/>
            <w:tcBorders>
              <w:top w:val="single" w:sz="4" w:space="0" w:color="auto"/>
              <w:left w:val="single" w:sz="4" w:space="0" w:color="auto"/>
              <w:bottom w:val="single" w:sz="4" w:space="0" w:color="auto"/>
              <w:right w:val="single" w:sz="2" w:space="0" w:color="auto"/>
            </w:tcBorders>
            <w:vAlign w:val="center"/>
          </w:tcPr>
          <w:p w14:paraId="4B2E89C2"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E600</w:t>
            </w:r>
          </w:p>
        </w:tc>
        <w:tc>
          <w:tcPr>
            <w:tcW w:w="1670" w:type="dxa"/>
            <w:tcBorders>
              <w:top w:val="single" w:sz="4" w:space="0" w:color="auto"/>
              <w:left w:val="single" w:sz="4" w:space="0" w:color="auto"/>
              <w:bottom w:val="single" w:sz="4" w:space="0" w:color="auto"/>
            </w:tcBorders>
            <w:vAlign w:val="center"/>
          </w:tcPr>
          <w:p w14:paraId="5367A21B" w14:textId="77777777" w:rsidR="00556A1D" w:rsidRDefault="00556A1D" w:rsidP="00110687">
            <w:pPr>
              <w:widowControl/>
              <w:spacing w:line="200" w:lineRule="exact"/>
              <w:jc w:val="center"/>
              <w:rPr>
                <w:rFonts w:hint="eastAsia"/>
                <w:kern w:val="0"/>
                <w:sz w:val="18"/>
              </w:rPr>
            </w:pPr>
          </w:p>
        </w:tc>
      </w:tr>
      <w:tr w:rsidR="00556A1D" w14:paraId="22A5C9CE" w14:textId="77777777" w:rsidTr="00110687">
        <w:trPr>
          <w:trHeight w:val="224"/>
        </w:trPr>
        <w:tc>
          <w:tcPr>
            <w:tcW w:w="5345" w:type="dxa"/>
            <w:tcBorders>
              <w:top w:val="single" w:sz="4" w:space="0" w:color="auto"/>
              <w:bottom w:val="single" w:sz="4" w:space="0" w:color="auto"/>
              <w:right w:val="single" w:sz="4" w:space="0" w:color="auto"/>
            </w:tcBorders>
            <w:vAlign w:val="center"/>
          </w:tcPr>
          <w:p w14:paraId="4EC09AAB" w14:textId="77777777" w:rsidR="00556A1D" w:rsidRDefault="00556A1D" w:rsidP="00110687">
            <w:pPr>
              <w:widowControl/>
              <w:spacing w:line="200" w:lineRule="exact"/>
              <w:ind w:firstLineChars="200" w:firstLine="360"/>
              <w:rPr>
                <w:rFonts w:hint="eastAsia"/>
                <w:kern w:val="0"/>
                <w:sz w:val="18"/>
              </w:rPr>
            </w:pPr>
            <w:r>
              <w:rPr>
                <w:rFonts w:ascii="宋体" w:hAnsi="宋体" w:hint="eastAsia"/>
                <w:kern w:val="0"/>
                <w:sz w:val="18"/>
              </w:rPr>
              <w:t>其中：新增发明专利</w:t>
            </w:r>
          </w:p>
        </w:tc>
        <w:tc>
          <w:tcPr>
            <w:tcW w:w="1283" w:type="dxa"/>
            <w:tcBorders>
              <w:top w:val="single" w:sz="4" w:space="0" w:color="auto"/>
              <w:left w:val="single" w:sz="4" w:space="0" w:color="auto"/>
              <w:bottom w:val="single" w:sz="4" w:space="0" w:color="auto"/>
              <w:right w:val="single" w:sz="4" w:space="0" w:color="auto"/>
            </w:tcBorders>
            <w:vAlign w:val="center"/>
          </w:tcPr>
          <w:p w14:paraId="4DFA6105" w14:textId="77777777" w:rsidR="00556A1D" w:rsidRDefault="00556A1D" w:rsidP="00110687">
            <w:pPr>
              <w:widowControl/>
              <w:spacing w:line="200" w:lineRule="exact"/>
              <w:jc w:val="center"/>
              <w:rPr>
                <w:rFonts w:ascii="宋体" w:hAnsi="宋体" w:hint="eastAsia"/>
                <w:kern w:val="0"/>
                <w:sz w:val="18"/>
              </w:rPr>
            </w:pPr>
            <w:r>
              <w:rPr>
                <w:rFonts w:ascii="宋体" w:hAnsi="宋体" w:hint="eastAsia"/>
                <w:spacing w:val="-6"/>
                <w:sz w:val="18"/>
                <w:szCs w:val="18"/>
              </w:rPr>
              <w:t>件</w:t>
            </w:r>
          </w:p>
        </w:tc>
        <w:tc>
          <w:tcPr>
            <w:tcW w:w="1482" w:type="dxa"/>
            <w:tcBorders>
              <w:top w:val="single" w:sz="4" w:space="0" w:color="auto"/>
              <w:left w:val="single" w:sz="4" w:space="0" w:color="auto"/>
              <w:bottom w:val="single" w:sz="4" w:space="0" w:color="auto"/>
              <w:right w:val="single" w:sz="2" w:space="0" w:color="auto"/>
            </w:tcBorders>
            <w:vAlign w:val="center"/>
          </w:tcPr>
          <w:p w14:paraId="1968E0EC"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E610</w:t>
            </w:r>
          </w:p>
        </w:tc>
        <w:tc>
          <w:tcPr>
            <w:tcW w:w="1670" w:type="dxa"/>
            <w:tcBorders>
              <w:top w:val="single" w:sz="4" w:space="0" w:color="auto"/>
              <w:left w:val="single" w:sz="4" w:space="0" w:color="auto"/>
              <w:bottom w:val="single" w:sz="4" w:space="0" w:color="auto"/>
            </w:tcBorders>
            <w:vAlign w:val="center"/>
          </w:tcPr>
          <w:p w14:paraId="67898AFC" w14:textId="77777777" w:rsidR="00556A1D" w:rsidRDefault="00556A1D" w:rsidP="00110687">
            <w:pPr>
              <w:widowControl/>
              <w:spacing w:line="200" w:lineRule="exact"/>
              <w:jc w:val="center"/>
              <w:rPr>
                <w:rFonts w:hint="eastAsia"/>
                <w:kern w:val="0"/>
                <w:sz w:val="18"/>
              </w:rPr>
            </w:pPr>
          </w:p>
        </w:tc>
      </w:tr>
      <w:tr w:rsidR="00556A1D" w14:paraId="312B42A8"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4D3B98A9" w14:textId="77777777" w:rsidR="00556A1D" w:rsidRDefault="00556A1D" w:rsidP="00110687">
            <w:pPr>
              <w:widowControl/>
              <w:spacing w:line="200" w:lineRule="exact"/>
              <w:rPr>
                <w:rFonts w:hint="eastAsia"/>
                <w:kern w:val="0"/>
                <w:sz w:val="18"/>
              </w:rPr>
            </w:pPr>
            <w:r>
              <w:rPr>
                <w:rFonts w:ascii="宋体" w:hAnsi="宋体" w:hint="eastAsia"/>
                <w:kern w:val="0"/>
                <w:sz w:val="18"/>
              </w:rPr>
              <w:t>拥有软件产品登记（E700≥E710）</w:t>
            </w:r>
          </w:p>
        </w:tc>
        <w:tc>
          <w:tcPr>
            <w:tcW w:w="1283" w:type="dxa"/>
            <w:tcBorders>
              <w:top w:val="single" w:sz="4" w:space="0" w:color="auto"/>
              <w:left w:val="single" w:sz="4" w:space="0" w:color="auto"/>
              <w:bottom w:val="single" w:sz="4" w:space="0" w:color="auto"/>
              <w:right w:val="single" w:sz="4" w:space="0" w:color="auto"/>
            </w:tcBorders>
            <w:vAlign w:val="center"/>
          </w:tcPr>
          <w:p w14:paraId="025C6769" w14:textId="77777777" w:rsidR="00556A1D" w:rsidRDefault="00556A1D" w:rsidP="00110687">
            <w:pPr>
              <w:widowControl/>
              <w:spacing w:line="200" w:lineRule="exact"/>
              <w:jc w:val="center"/>
              <w:rPr>
                <w:rFonts w:ascii="宋体" w:hAnsi="宋体" w:hint="eastAsia"/>
                <w:kern w:val="0"/>
                <w:sz w:val="18"/>
              </w:rPr>
            </w:pPr>
            <w:proofErr w:type="gramStart"/>
            <w:r>
              <w:rPr>
                <w:rFonts w:ascii="宋体" w:hAnsi="宋体" w:hint="eastAsia"/>
                <w:kern w:val="0"/>
                <w:sz w:val="18"/>
              </w:rPr>
              <w:t>个</w:t>
            </w:r>
            <w:proofErr w:type="gramEnd"/>
          </w:p>
        </w:tc>
        <w:tc>
          <w:tcPr>
            <w:tcW w:w="1482" w:type="dxa"/>
            <w:tcBorders>
              <w:top w:val="single" w:sz="4" w:space="0" w:color="auto"/>
              <w:left w:val="single" w:sz="4" w:space="0" w:color="auto"/>
              <w:bottom w:val="single" w:sz="4" w:space="0" w:color="auto"/>
              <w:right w:val="single" w:sz="2" w:space="0" w:color="auto"/>
            </w:tcBorders>
            <w:vAlign w:val="center"/>
          </w:tcPr>
          <w:p w14:paraId="2DF7DCB8"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E700</w:t>
            </w:r>
          </w:p>
        </w:tc>
        <w:tc>
          <w:tcPr>
            <w:tcW w:w="1670" w:type="dxa"/>
            <w:tcBorders>
              <w:top w:val="single" w:sz="4" w:space="0" w:color="auto"/>
              <w:left w:val="single" w:sz="4" w:space="0" w:color="auto"/>
              <w:bottom w:val="single" w:sz="4" w:space="0" w:color="auto"/>
            </w:tcBorders>
            <w:vAlign w:val="center"/>
          </w:tcPr>
          <w:p w14:paraId="18DB53D1" w14:textId="77777777" w:rsidR="00556A1D" w:rsidRDefault="00556A1D" w:rsidP="00110687">
            <w:pPr>
              <w:widowControl/>
              <w:spacing w:line="200" w:lineRule="exact"/>
              <w:jc w:val="center"/>
              <w:rPr>
                <w:rFonts w:hint="eastAsia"/>
                <w:kern w:val="0"/>
                <w:sz w:val="18"/>
              </w:rPr>
            </w:pPr>
          </w:p>
        </w:tc>
      </w:tr>
      <w:tr w:rsidR="00556A1D" w14:paraId="6A955392" w14:textId="77777777" w:rsidTr="00110687">
        <w:trPr>
          <w:trHeight w:val="294"/>
        </w:trPr>
        <w:tc>
          <w:tcPr>
            <w:tcW w:w="5345" w:type="dxa"/>
            <w:tcBorders>
              <w:top w:val="single" w:sz="4" w:space="0" w:color="auto"/>
              <w:bottom w:val="single" w:sz="4" w:space="0" w:color="auto"/>
              <w:right w:val="single" w:sz="4" w:space="0" w:color="auto"/>
            </w:tcBorders>
            <w:vAlign w:val="center"/>
          </w:tcPr>
          <w:p w14:paraId="63A8F6AE" w14:textId="77777777" w:rsidR="00556A1D" w:rsidRDefault="00556A1D" w:rsidP="00110687">
            <w:pPr>
              <w:widowControl/>
              <w:spacing w:line="200" w:lineRule="exact"/>
              <w:ind w:firstLineChars="200" w:firstLine="360"/>
              <w:rPr>
                <w:rFonts w:hint="eastAsia"/>
                <w:kern w:val="0"/>
                <w:sz w:val="18"/>
              </w:rPr>
            </w:pPr>
            <w:r>
              <w:rPr>
                <w:rFonts w:ascii="宋体" w:hAnsi="宋体" w:hint="eastAsia"/>
                <w:kern w:val="0"/>
                <w:sz w:val="18"/>
              </w:rPr>
              <w:t>其中：新增软件产品登记</w:t>
            </w:r>
          </w:p>
        </w:tc>
        <w:tc>
          <w:tcPr>
            <w:tcW w:w="1283" w:type="dxa"/>
            <w:tcBorders>
              <w:top w:val="single" w:sz="4" w:space="0" w:color="auto"/>
              <w:left w:val="single" w:sz="4" w:space="0" w:color="auto"/>
              <w:bottom w:val="single" w:sz="4" w:space="0" w:color="auto"/>
              <w:right w:val="single" w:sz="4" w:space="0" w:color="auto"/>
            </w:tcBorders>
            <w:vAlign w:val="center"/>
          </w:tcPr>
          <w:p w14:paraId="640C4E45" w14:textId="77777777" w:rsidR="00556A1D" w:rsidRDefault="00556A1D" w:rsidP="00110687">
            <w:pPr>
              <w:widowControl/>
              <w:spacing w:line="200" w:lineRule="exact"/>
              <w:jc w:val="center"/>
              <w:rPr>
                <w:rFonts w:ascii="宋体" w:hAnsi="宋体" w:hint="eastAsia"/>
                <w:kern w:val="0"/>
                <w:sz w:val="18"/>
              </w:rPr>
            </w:pPr>
            <w:proofErr w:type="gramStart"/>
            <w:r>
              <w:rPr>
                <w:rFonts w:ascii="宋体" w:hAnsi="宋体" w:hint="eastAsia"/>
                <w:kern w:val="0"/>
                <w:sz w:val="18"/>
              </w:rPr>
              <w:t>个</w:t>
            </w:r>
            <w:proofErr w:type="gramEnd"/>
          </w:p>
        </w:tc>
        <w:tc>
          <w:tcPr>
            <w:tcW w:w="1482" w:type="dxa"/>
            <w:tcBorders>
              <w:top w:val="single" w:sz="4" w:space="0" w:color="auto"/>
              <w:left w:val="single" w:sz="4" w:space="0" w:color="auto"/>
              <w:bottom w:val="single" w:sz="4" w:space="0" w:color="auto"/>
              <w:right w:val="single" w:sz="2" w:space="0" w:color="auto"/>
            </w:tcBorders>
            <w:vAlign w:val="center"/>
          </w:tcPr>
          <w:p w14:paraId="47239DD5"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E710</w:t>
            </w:r>
          </w:p>
        </w:tc>
        <w:tc>
          <w:tcPr>
            <w:tcW w:w="1670" w:type="dxa"/>
            <w:tcBorders>
              <w:top w:val="single" w:sz="4" w:space="0" w:color="auto"/>
              <w:left w:val="single" w:sz="4" w:space="0" w:color="auto"/>
              <w:bottom w:val="single" w:sz="4" w:space="0" w:color="auto"/>
            </w:tcBorders>
            <w:vAlign w:val="center"/>
          </w:tcPr>
          <w:p w14:paraId="3C6ADC61" w14:textId="77777777" w:rsidR="00556A1D" w:rsidRDefault="00556A1D" w:rsidP="00110687">
            <w:pPr>
              <w:widowControl/>
              <w:spacing w:line="200" w:lineRule="exact"/>
              <w:jc w:val="center"/>
              <w:rPr>
                <w:rFonts w:hint="eastAsia"/>
                <w:kern w:val="0"/>
                <w:sz w:val="18"/>
              </w:rPr>
            </w:pPr>
          </w:p>
        </w:tc>
      </w:tr>
      <w:tr w:rsidR="00556A1D" w14:paraId="6981D2BE" w14:textId="77777777" w:rsidTr="00110687">
        <w:trPr>
          <w:trHeight w:val="254"/>
        </w:trPr>
        <w:tc>
          <w:tcPr>
            <w:tcW w:w="5345" w:type="dxa"/>
            <w:tcBorders>
              <w:top w:val="single" w:sz="4" w:space="0" w:color="auto"/>
              <w:bottom w:val="single" w:sz="4" w:space="0" w:color="auto"/>
              <w:right w:val="single" w:sz="4" w:space="0" w:color="auto"/>
            </w:tcBorders>
            <w:vAlign w:val="center"/>
          </w:tcPr>
          <w:p w14:paraId="7DB3FC2D" w14:textId="77777777" w:rsidR="00556A1D" w:rsidRDefault="00556A1D" w:rsidP="00110687">
            <w:pPr>
              <w:widowControl/>
              <w:spacing w:line="200" w:lineRule="exact"/>
              <w:rPr>
                <w:rFonts w:hint="eastAsia"/>
                <w:b/>
                <w:bCs/>
                <w:sz w:val="18"/>
              </w:rPr>
            </w:pPr>
            <w:r>
              <w:rPr>
                <w:rFonts w:ascii="宋体" w:hAnsi="宋体" w:hint="eastAsia"/>
                <w:b/>
                <w:bCs/>
                <w:sz w:val="18"/>
              </w:rPr>
              <w:t>（五）股本情况</w:t>
            </w:r>
          </w:p>
        </w:tc>
        <w:tc>
          <w:tcPr>
            <w:tcW w:w="1283" w:type="dxa"/>
            <w:tcBorders>
              <w:top w:val="single" w:sz="4" w:space="0" w:color="auto"/>
              <w:left w:val="single" w:sz="4" w:space="0" w:color="auto"/>
              <w:bottom w:val="single" w:sz="4" w:space="0" w:color="auto"/>
              <w:right w:val="single" w:sz="4" w:space="0" w:color="auto"/>
            </w:tcBorders>
            <w:vAlign w:val="center"/>
          </w:tcPr>
          <w:p w14:paraId="7CDE3903" w14:textId="77777777" w:rsidR="00556A1D" w:rsidRDefault="00556A1D" w:rsidP="00110687">
            <w:pPr>
              <w:widowControl/>
              <w:spacing w:line="200" w:lineRule="exact"/>
              <w:jc w:val="center"/>
              <w:rPr>
                <w:rFonts w:hint="eastAsia"/>
                <w:spacing w:val="-8"/>
                <w:sz w:val="18"/>
              </w:rPr>
            </w:pPr>
            <w:r>
              <w:rPr>
                <w:rFonts w:hint="eastAsia"/>
                <w:spacing w:val="-8"/>
                <w:sz w:val="18"/>
              </w:rPr>
              <w:t>-</w:t>
            </w:r>
          </w:p>
        </w:tc>
        <w:tc>
          <w:tcPr>
            <w:tcW w:w="1482" w:type="dxa"/>
            <w:tcBorders>
              <w:top w:val="single" w:sz="4" w:space="0" w:color="auto"/>
              <w:left w:val="single" w:sz="4" w:space="0" w:color="auto"/>
              <w:bottom w:val="single" w:sz="4" w:space="0" w:color="auto"/>
              <w:right w:val="single" w:sz="2" w:space="0" w:color="auto"/>
            </w:tcBorders>
            <w:vAlign w:val="center"/>
          </w:tcPr>
          <w:p w14:paraId="743E333B" w14:textId="77777777" w:rsidR="00556A1D" w:rsidRDefault="00556A1D" w:rsidP="00110687">
            <w:pPr>
              <w:widowControl/>
              <w:spacing w:line="200" w:lineRule="exact"/>
              <w:jc w:val="center"/>
              <w:rPr>
                <w:rFonts w:hint="eastAsia"/>
                <w:spacing w:val="-8"/>
                <w:sz w:val="18"/>
              </w:rPr>
            </w:pPr>
            <w:r>
              <w:rPr>
                <w:rFonts w:hint="eastAsia"/>
                <w:spacing w:val="-8"/>
                <w:sz w:val="18"/>
              </w:rPr>
              <w:t>-</w:t>
            </w:r>
          </w:p>
        </w:tc>
        <w:tc>
          <w:tcPr>
            <w:tcW w:w="1670" w:type="dxa"/>
            <w:tcBorders>
              <w:top w:val="single" w:sz="4" w:space="0" w:color="auto"/>
              <w:left w:val="single" w:sz="4" w:space="0" w:color="auto"/>
              <w:bottom w:val="single" w:sz="4" w:space="0" w:color="auto"/>
            </w:tcBorders>
            <w:vAlign w:val="center"/>
          </w:tcPr>
          <w:p w14:paraId="1140441D" w14:textId="77777777" w:rsidR="00556A1D" w:rsidRDefault="00556A1D" w:rsidP="00110687">
            <w:pPr>
              <w:widowControl/>
              <w:spacing w:line="200" w:lineRule="exact"/>
              <w:jc w:val="center"/>
              <w:rPr>
                <w:rFonts w:hint="eastAsia"/>
                <w:spacing w:val="-8"/>
                <w:sz w:val="18"/>
              </w:rPr>
            </w:pPr>
          </w:p>
        </w:tc>
      </w:tr>
      <w:tr w:rsidR="00556A1D" w14:paraId="4C6A0222" w14:textId="77777777" w:rsidTr="00110687">
        <w:trPr>
          <w:trHeight w:val="254"/>
        </w:trPr>
        <w:tc>
          <w:tcPr>
            <w:tcW w:w="5345" w:type="dxa"/>
            <w:tcBorders>
              <w:top w:val="single" w:sz="4" w:space="0" w:color="auto"/>
              <w:bottom w:val="single" w:sz="4" w:space="0" w:color="auto"/>
              <w:right w:val="single" w:sz="4" w:space="0" w:color="auto"/>
            </w:tcBorders>
            <w:vAlign w:val="center"/>
          </w:tcPr>
          <w:p w14:paraId="347EA46E" w14:textId="77777777" w:rsidR="00556A1D" w:rsidRDefault="00556A1D" w:rsidP="00110687">
            <w:pPr>
              <w:widowControl/>
              <w:spacing w:line="200" w:lineRule="exact"/>
              <w:rPr>
                <w:rFonts w:hint="eastAsia"/>
                <w:sz w:val="18"/>
              </w:rPr>
            </w:pPr>
            <w:r>
              <w:rPr>
                <w:rFonts w:ascii="宋体" w:hAnsi="宋体" w:hint="eastAsia"/>
                <w:sz w:val="18"/>
              </w:rPr>
              <w:t>注册资本（ H 01 ≥H 02）</w:t>
            </w:r>
          </w:p>
        </w:tc>
        <w:tc>
          <w:tcPr>
            <w:tcW w:w="1283" w:type="dxa"/>
            <w:tcBorders>
              <w:top w:val="single" w:sz="4" w:space="0" w:color="auto"/>
              <w:left w:val="single" w:sz="4" w:space="0" w:color="auto"/>
              <w:bottom w:val="single" w:sz="4" w:space="0" w:color="auto"/>
              <w:right w:val="single" w:sz="4" w:space="0" w:color="auto"/>
            </w:tcBorders>
            <w:vAlign w:val="center"/>
          </w:tcPr>
          <w:p w14:paraId="7976EEE4" w14:textId="77777777" w:rsidR="00556A1D" w:rsidRDefault="00556A1D" w:rsidP="00110687">
            <w:pPr>
              <w:widowControl/>
              <w:spacing w:line="200" w:lineRule="exact"/>
              <w:jc w:val="center"/>
              <w:rPr>
                <w:rFonts w:hint="eastAsia"/>
                <w:spacing w:val="-8"/>
                <w:sz w:val="18"/>
              </w:rPr>
            </w:pPr>
            <w:r>
              <w:rPr>
                <w:rFonts w:ascii="宋体" w:hAnsi="宋体" w:hint="eastAsia"/>
                <w:kern w:val="0"/>
                <w:sz w:val="18"/>
              </w:rPr>
              <w:t>千元</w:t>
            </w:r>
          </w:p>
        </w:tc>
        <w:tc>
          <w:tcPr>
            <w:tcW w:w="1482" w:type="dxa"/>
            <w:tcBorders>
              <w:top w:val="single" w:sz="4" w:space="0" w:color="auto"/>
              <w:left w:val="single" w:sz="4" w:space="0" w:color="auto"/>
              <w:bottom w:val="single" w:sz="4" w:space="0" w:color="auto"/>
              <w:right w:val="single" w:sz="2" w:space="0" w:color="auto"/>
            </w:tcBorders>
            <w:vAlign w:val="center"/>
          </w:tcPr>
          <w:p w14:paraId="62B7A659" w14:textId="77777777" w:rsidR="00556A1D" w:rsidRDefault="00556A1D" w:rsidP="00110687">
            <w:pPr>
              <w:widowControl/>
              <w:spacing w:line="200" w:lineRule="exact"/>
              <w:ind w:right="-42"/>
              <w:jc w:val="center"/>
              <w:rPr>
                <w:rFonts w:hint="eastAsia"/>
                <w:kern w:val="0"/>
                <w:sz w:val="18"/>
              </w:rPr>
            </w:pPr>
            <w:r>
              <w:rPr>
                <w:rFonts w:ascii="宋体" w:hAnsi="宋体" w:hint="eastAsia"/>
                <w:kern w:val="0"/>
                <w:sz w:val="18"/>
              </w:rPr>
              <w:t>H01</w:t>
            </w:r>
          </w:p>
        </w:tc>
        <w:tc>
          <w:tcPr>
            <w:tcW w:w="1670" w:type="dxa"/>
            <w:tcBorders>
              <w:top w:val="single" w:sz="4" w:space="0" w:color="auto"/>
              <w:left w:val="single" w:sz="4" w:space="0" w:color="auto"/>
              <w:bottom w:val="single" w:sz="4" w:space="0" w:color="auto"/>
            </w:tcBorders>
            <w:vAlign w:val="center"/>
          </w:tcPr>
          <w:p w14:paraId="3A75988C" w14:textId="77777777" w:rsidR="00556A1D" w:rsidRDefault="00556A1D" w:rsidP="00110687">
            <w:pPr>
              <w:widowControl/>
              <w:spacing w:line="200" w:lineRule="exact"/>
              <w:ind w:right="-42"/>
              <w:jc w:val="center"/>
              <w:rPr>
                <w:rFonts w:hint="eastAsia"/>
                <w:kern w:val="0"/>
                <w:sz w:val="18"/>
              </w:rPr>
            </w:pPr>
          </w:p>
        </w:tc>
      </w:tr>
      <w:tr w:rsidR="00556A1D" w14:paraId="313450EA" w14:textId="77777777" w:rsidTr="00110687">
        <w:trPr>
          <w:trHeight w:val="235"/>
        </w:trPr>
        <w:tc>
          <w:tcPr>
            <w:tcW w:w="5345" w:type="dxa"/>
            <w:tcBorders>
              <w:top w:val="single" w:sz="4" w:space="0" w:color="auto"/>
              <w:bottom w:val="single" w:sz="8" w:space="0" w:color="auto"/>
              <w:right w:val="single" w:sz="4" w:space="0" w:color="auto"/>
            </w:tcBorders>
            <w:vAlign w:val="center"/>
          </w:tcPr>
          <w:p w14:paraId="19E0B2F0" w14:textId="77777777" w:rsidR="00556A1D" w:rsidRDefault="00556A1D" w:rsidP="00110687">
            <w:pPr>
              <w:widowControl/>
              <w:spacing w:line="200" w:lineRule="exact"/>
              <w:ind w:firstLineChars="200" w:firstLine="360"/>
              <w:rPr>
                <w:rFonts w:hint="eastAsia"/>
                <w:sz w:val="18"/>
              </w:rPr>
            </w:pPr>
            <w:r>
              <w:rPr>
                <w:rFonts w:ascii="宋体" w:hAnsi="宋体" w:hint="eastAsia"/>
                <w:sz w:val="18"/>
              </w:rPr>
              <w:t>其中：新增注册资本</w:t>
            </w:r>
          </w:p>
        </w:tc>
        <w:tc>
          <w:tcPr>
            <w:tcW w:w="1283" w:type="dxa"/>
            <w:tcBorders>
              <w:top w:val="single" w:sz="4" w:space="0" w:color="auto"/>
              <w:left w:val="single" w:sz="4" w:space="0" w:color="auto"/>
              <w:bottom w:val="single" w:sz="8" w:space="0" w:color="auto"/>
              <w:right w:val="single" w:sz="4" w:space="0" w:color="auto"/>
            </w:tcBorders>
            <w:vAlign w:val="center"/>
          </w:tcPr>
          <w:p w14:paraId="5C3D59D5" w14:textId="77777777" w:rsidR="00556A1D" w:rsidRDefault="00556A1D" w:rsidP="00110687">
            <w:pPr>
              <w:widowControl/>
              <w:spacing w:line="200" w:lineRule="exact"/>
              <w:jc w:val="center"/>
              <w:rPr>
                <w:rFonts w:ascii="宋体" w:hAnsi="宋体" w:hint="eastAsia"/>
                <w:spacing w:val="-8"/>
                <w:sz w:val="18"/>
              </w:rPr>
            </w:pPr>
            <w:r>
              <w:rPr>
                <w:rFonts w:ascii="宋体" w:hAnsi="宋体" w:hint="eastAsia"/>
                <w:kern w:val="0"/>
                <w:sz w:val="18"/>
              </w:rPr>
              <w:t>千元</w:t>
            </w:r>
          </w:p>
        </w:tc>
        <w:tc>
          <w:tcPr>
            <w:tcW w:w="1482" w:type="dxa"/>
            <w:tcBorders>
              <w:top w:val="single" w:sz="4" w:space="0" w:color="auto"/>
              <w:left w:val="single" w:sz="4" w:space="0" w:color="auto"/>
              <w:bottom w:val="single" w:sz="8" w:space="0" w:color="auto"/>
              <w:right w:val="single" w:sz="2" w:space="0" w:color="auto"/>
            </w:tcBorders>
            <w:vAlign w:val="center"/>
          </w:tcPr>
          <w:p w14:paraId="38AC2682" w14:textId="77777777" w:rsidR="00556A1D" w:rsidRDefault="00556A1D" w:rsidP="00110687">
            <w:pPr>
              <w:widowControl/>
              <w:spacing w:line="200" w:lineRule="exact"/>
              <w:jc w:val="center"/>
              <w:rPr>
                <w:rFonts w:hint="eastAsia"/>
                <w:kern w:val="0"/>
                <w:sz w:val="18"/>
              </w:rPr>
            </w:pPr>
            <w:r>
              <w:rPr>
                <w:rFonts w:ascii="宋体" w:hAnsi="宋体" w:hint="eastAsia"/>
                <w:kern w:val="0"/>
                <w:sz w:val="18"/>
              </w:rPr>
              <w:t>H0</w:t>
            </w:r>
            <w:r>
              <w:rPr>
                <w:rFonts w:ascii="宋体" w:hAnsi="宋体" w:hint="eastAsia"/>
                <w:spacing w:val="-8"/>
                <w:sz w:val="18"/>
              </w:rPr>
              <w:t>2</w:t>
            </w:r>
          </w:p>
        </w:tc>
        <w:tc>
          <w:tcPr>
            <w:tcW w:w="1670" w:type="dxa"/>
            <w:tcBorders>
              <w:top w:val="single" w:sz="4" w:space="0" w:color="auto"/>
              <w:left w:val="single" w:sz="4" w:space="0" w:color="auto"/>
              <w:bottom w:val="single" w:sz="8" w:space="0" w:color="auto"/>
            </w:tcBorders>
            <w:vAlign w:val="center"/>
          </w:tcPr>
          <w:p w14:paraId="3F4E12CE" w14:textId="77777777" w:rsidR="00556A1D" w:rsidRDefault="00556A1D" w:rsidP="00110687">
            <w:pPr>
              <w:widowControl/>
              <w:spacing w:line="200" w:lineRule="exact"/>
              <w:jc w:val="center"/>
              <w:rPr>
                <w:rFonts w:hint="eastAsia"/>
                <w:kern w:val="0"/>
                <w:sz w:val="18"/>
              </w:rPr>
            </w:pPr>
          </w:p>
        </w:tc>
      </w:tr>
    </w:tbl>
    <w:p w14:paraId="3F10DFF3" w14:textId="77777777" w:rsidR="00556A1D" w:rsidRDefault="00556A1D" w:rsidP="00556A1D">
      <w:pPr>
        <w:spacing w:line="200" w:lineRule="exact"/>
        <w:rPr>
          <w:rFonts w:hint="eastAsia"/>
          <w:sz w:val="18"/>
        </w:rPr>
      </w:pPr>
      <w:r>
        <w:rPr>
          <w:rFonts w:hint="eastAsia"/>
          <w:sz w:val="18"/>
        </w:rPr>
        <w:t>填表人（</w:t>
      </w:r>
      <w:r>
        <w:rPr>
          <w:rFonts w:hint="eastAsia"/>
          <w:sz w:val="18"/>
        </w:rPr>
        <w:t>KE103</w:t>
      </w:r>
      <w:r>
        <w:rPr>
          <w:rFonts w:hint="eastAsia"/>
          <w:sz w:val="18"/>
        </w:rPr>
        <w:t>）</w:t>
      </w:r>
      <w:r>
        <w:rPr>
          <w:rFonts w:hint="eastAsia"/>
          <w:sz w:val="18"/>
        </w:rPr>
        <w:t>:</w:t>
      </w:r>
      <w:r>
        <w:rPr>
          <w:sz w:val="18"/>
        </w:rPr>
        <w:t xml:space="preserve"> </w:t>
      </w:r>
      <w:r>
        <w:rPr>
          <w:rFonts w:hint="eastAsia"/>
          <w:sz w:val="18"/>
        </w:rPr>
        <w:t xml:space="preserve">   </w:t>
      </w:r>
      <w:r>
        <w:rPr>
          <w:sz w:val="18"/>
        </w:rPr>
        <w:t xml:space="preserve">     </w:t>
      </w:r>
      <w:r>
        <w:rPr>
          <w:rFonts w:hint="eastAsia"/>
          <w:sz w:val="18"/>
        </w:rPr>
        <w:t xml:space="preserve">          </w:t>
      </w:r>
      <w:r>
        <w:rPr>
          <w:rFonts w:hint="eastAsia"/>
          <w:sz w:val="18"/>
        </w:rPr>
        <w:t>联系电话（</w:t>
      </w:r>
      <w:r>
        <w:rPr>
          <w:rFonts w:hint="eastAsia"/>
          <w:sz w:val="18"/>
        </w:rPr>
        <w:t>KE104</w:t>
      </w:r>
      <w:r>
        <w:rPr>
          <w:rFonts w:hint="eastAsia"/>
          <w:sz w:val="18"/>
        </w:rPr>
        <w:t>）：</w:t>
      </w: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w:t>
      </w:r>
      <w:r>
        <w:rPr>
          <w:rFonts w:hint="eastAsia"/>
          <w:sz w:val="18"/>
        </w:rPr>
        <w:t xml:space="preserve">  </w:t>
      </w:r>
      <w:r>
        <w:rPr>
          <w:rFonts w:hint="eastAsia"/>
          <w:sz w:val="18"/>
        </w:rPr>
        <w:t>报出日期</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14:paraId="056C36F0" w14:textId="77777777" w:rsidR="00556A1D" w:rsidRDefault="00556A1D" w:rsidP="00556A1D">
      <w:pPr>
        <w:spacing w:line="200" w:lineRule="exact"/>
        <w:rPr>
          <w:rFonts w:hint="eastAsia"/>
          <w:sz w:val="18"/>
        </w:rPr>
      </w:pPr>
      <w:r>
        <w:rPr>
          <w:rFonts w:hint="eastAsia"/>
          <w:sz w:val="18"/>
          <w:szCs w:val="18"/>
        </w:rPr>
        <w:t>补充资料：</w:t>
      </w:r>
      <w:r>
        <w:rPr>
          <w:rFonts w:hint="eastAsia"/>
          <w:sz w:val="18"/>
          <w:szCs w:val="18"/>
        </w:rPr>
        <w:t xml:space="preserve">1. </w:t>
      </w:r>
      <w:r>
        <w:rPr>
          <w:rFonts w:hint="eastAsia"/>
          <w:sz w:val="18"/>
        </w:rPr>
        <w:t>是否通过</w:t>
      </w:r>
      <w:r>
        <w:rPr>
          <w:sz w:val="18"/>
        </w:rPr>
        <w:t>ISO9001</w:t>
      </w:r>
      <w:r>
        <w:rPr>
          <w:rFonts w:hint="eastAsia"/>
          <w:sz w:val="18"/>
        </w:rPr>
        <w:t>认证（</w:t>
      </w:r>
      <w:r>
        <w:rPr>
          <w:rFonts w:hint="eastAsia"/>
          <w:sz w:val="18"/>
        </w:rPr>
        <w:t>F100</w:t>
      </w:r>
      <w:r>
        <w:rPr>
          <w:rFonts w:hint="eastAsia"/>
          <w:sz w:val="18"/>
        </w:rPr>
        <w:t>）：</w:t>
      </w:r>
      <w:r>
        <w:rPr>
          <w:rFonts w:hint="eastAsia"/>
          <w:sz w:val="18"/>
        </w:rPr>
        <w:t xml:space="preserve"> </w:t>
      </w:r>
      <w:r>
        <w:rPr>
          <w:rFonts w:ascii="宋体" w:hAnsi="宋体"/>
          <w:sz w:val="18"/>
          <w:u w:val="single"/>
        </w:rPr>
        <w:fldChar w:fldCharType="begin"/>
      </w:r>
      <w:r>
        <w:rPr>
          <w:rFonts w:ascii="宋体" w:hAnsi="宋体"/>
          <w:sz w:val="18"/>
          <w:u w:val="single"/>
        </w:rPr>
        <w:instrText xml:space="preserve"> </w:instrText>
      </w:r>
      <w:r>
        <w:rPr>
          <w:rFonts w:ascii="宋体" w:hAnsi="宋体" w:hint="eastAsia"/>
          <w:sz w:val="18"/>
          <w:u w:val="single"/>
        </w:rPr>
        <w:instrText>eq \o\ac(□,</w:instrText>
      </w:r>
      <w:r w:rsidRPr="006C294D">
        <w:rPr>
          <w:rFonts w:ascii="宋体" w:hAnsi="宋体" w:hint="eastAsia"/>
          <w:position w:val="2"/>
          <w:sz w:val="12"/>
          <w:u w:val="single"/>
        </w:rPr>
        <w:instrText>1</w:instrText>
      </w:r>
      <w:r>
        <w:rPr>
          <w:rFonts w:ascii="宋体" w:hAnsi="宋体" w:hint="eastAsia"/>
          <w:sz w:val="18"/>
          <w:u w:val="single"/>
        </w:rPr>
        <w:instrText>)</w:instrText>
      </w:r>
      <w:r>
        <w:rPr>
          <w:rFonts w:ascii="宋体" w:hAnsi="宋体"/>
          <w:sz w:val="18"/>
          <w:u w:val="single"/>
        </w:rPr>
        <w:fldChar w:fldCharType="end"/>
      </w:r>
      <w:r>
        <w:rPr>
          <w:rFonts w:ascii="宋体" w:hAnsi="宋体" w:hint="eastAsia"/>
          <w:sz w:val="18"/>
          <w:u w:val="single"/>
        </w:rPr>
        <w:t xml:space="preserve">  </w:t>
      </w:r>
      <w:r>
        <w:rPr>
          <w:rFonts w:hint="eastAsia"/>
          <w:sz w:val="18"/>
          <w:u w:val="single"/>
        </w:rPr>
        <w:t xml:space="preserve">1. </w:t>
      </w:r>
      <w:r>
        <w:rPr>
          <w:rFonts w:hint="eastAsia"/>
          <w:sz w:val="18"/>
          <w:u w:val="single"/>
        </w:rPr>
        <w:t>是</w:t>
      </w:r>
      <w:r>
        <w:rPr>
          <w:rFonts w:hint="eastAsia"/>
          <w:sz w:val="18"/>
          <w:u w:val="single"/>
        </w:rPr>
        <w:t xml:space="preserve">   2. </w:t>
      </w:r>
      <w:proofErr w:type="gramStart"/>
      <w:r>
        <w:rPr>
          <w:rFonts w:hint="eastAsia"/>
          <w:sz w:val="18"/>
          <w:u w:val="single"/>
        </w:rPr>
        <w:t>否</w:t>
      </w:r>
      <w:proofErr w:type="gramEnd"/>
      <w:r>
        <w:rPr>
          <w:rFonts w:hint="eastAsia"/>
          <w:sz w:val="18"/>
          <w:u w:val="single"/>
        </w:rPr>
        <w:t xml:space="preserve"> </w:t>
      </w:r>
      <w:r>
        <w:rPr>
          <w:rFonts w:hint="eastAsia"/>
          <w:sz w:val="18"/>
        </w:rPr>
        <w:t xml:space="preserve"> </w:t>
      </w:r>
    </w:p>
    <w:p w14:paraId="23843782" w14:textId="77777777" w:rsidR="00556A1D" w:rsidRDefault="00556A1D" w:rsidP="00556A1D">
      <w:pPr>
        <w:spacing w:line="200" w:lineRule="exact"/>
        <w:rPr>
          <w:rFonts w:hint="eastAsia"/>
          <w:vanish/>
          <w:sz w:val="18"/>
          <w:szCs w:val="18"/>
        </w:rPr>
      </w:pPr>
      <w:r>
        <w:rPr>
          <w:rFonts w:hint="eastAsia"/>
          <w:sz w:val="18"/>
        </w:rPr>
        <w:t xml:space="preserve">          </w:t>
      </w:r>
      <w:r>
        <w:rPr>
          <w:rFonts w:hint="eastAsia"/>
          <w:vanish/>
          <w:sz w:val="18"/>
          <w:szCs w:val="18"/>
        </w:rPr>
        <w:t xml:space="preserve">              </w:t>
      </w:r>
    </w:p>
    <w:p w14:paraId="2252310C" w14:textId="77777777" w:rsidR="00556A1D" w:rsidRDefault="00556A1D" w:rsidP="00556A1D">
      <w:pPr>
        <w:spacing w:line="200" w:lineRule="exact"/>
        <w:rPr>
          <w:rFonts w:hint="eastAsia"/>
          <w:vanish/>
          <w:sz w:val="18"/>
          <w:szCs w:val="18"/>
        </w:rPr>
      </w:pPr>
      <w:r>
        <w:rPr>
          <w:rFonts w:hint="eastAsia"/>
          <w:vanish/>
          <w:sz w:val="18"/>
          <w:szCs w:val="18"/>
        </w:rPr>
        <w:t xml:space="preserve">      </w:t>
      </w:r>
    </w:p>
    <w:p w14:paraId="46306363" w14:textId="77777777" w:rsidR="00556A1D" w:rsidRDefault="00556A1D" w:rsidP="00556A1D">
      <w:pPr>
        <w:spacing w:line="200" w:lineRule="exact"/>
        <w:ind w:left="639" w:hangingChars="355" w:hanging="639"/>
        <w:rPr>
          <w:rFonts w:hint="eastAsia"/>
          <w:sz w:val="18"/>
        </w:rPr>
      </w:pPr>
      <w:r>
        <w:rPr>
          <w:rFonts w:hint="eastAsia"/>
          <w:vanish/>
          <w:sz w:val="18"/>
          <w:szCs w:val="18"/>
        </w:rPr>
        <w:t xml:space="preserve">      </w:t>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t>政府部门的科技和产业化项目数企业的流动资产＋长期投资＋固定资产＋</w:t>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sz w:val="18"/>
          <w:szCs w:val="18"/>
        </w:rPr>
        <w:t xml:space="preserve">2. </w:t>
      </w:r>
      <w:r>
        <w:rPr>
          <w:rFonts w:hint="eastAsia"/>
          <w:sz w:val="18"/>
          <w:szCs w:val="18"/>
        </w:rPr>
        <w:t>是否</w:t>
      </w:r>
      <w:r>
        <w:rPr>
          <w:rFonts w:hint="eastAsia"/>
          <w:sz w:val="18"/>
        </w:rPr>
        <w:t>通过</w:t>
      </w:r>
      <w:r>
        <w:rPr>
          <w:rFonts w:hint="eastAsia"/>
          <w:sz w:val="18"/>
        </w:rPr>
        <w:t xml:space="preserve">CMM / </w:t>
      </w:r>
      <w:r>
        <w:rPr>
          <w:sz w:val="18"/>
        </w:rPr>
        <w:t>CMMI</w:t>
      </w:r>
      <w:r>
        <w:rPr>
          <w:rFonts w:hint="eastAsia"/>
          <w:sz w:val="18"/>
        </w:rPr>
        <w:t>2-4</w:t>
      </w:r>
      <w:r>
        <w:rPr>
          <w:rFonts w:hint="eastAsia"/>
          <w:sz w:val="18"/>
        </w:rPr>
        <w:t>级评估（</w:t>
      </w:r>
      <w:r>
        <w:rPr>
          <w:rFonts w:hint="eastAsia"/>
          <w:sz w:val="18"/>
        </w:rPr>
        <w:t>F200</w:t>
      </w:r>
      <w:r>
        <w:rPr>
          <w:rFonts w:hint="eastAsia"/>
          <w:sz w:val="18"/>
        </w:rPr>
        <w:t>）：</w:t>
      </w:r>
      <w:r>
        <w:rPr>
          <w:rFonts w:hint="eastAsia"/>
          <w:sz w:val="18"/>
        </w:rPr>
        <w:t xml:space="preserve">  </w:t>
      </w:r>
      <w:r>
        <w:rPr>
          <w:rFonts w:ascii="宋体" w:hAnsi="宋体"/>
          <w:sz w:val="18"/>
          <w:u w:val="single"/>
        </w:rPr>
        <w:fldChar w:fldCharType="begin"/>
      </w:r>
      <w:r>
        <w:rPr>
          <w:rFonts w:ascii="宋体" w:hAnsi="宋体"/>
          <w:sz w:val="18"/>
          <w:u w:val="single"/>
        </w:rPr>
        <w:instrText xml:space="preserve"> </w:instrText>
      </w:r>
      <w:r>
        <w:rPr>
          <w:rFonts w:ascii="宋体" w:hAnsi="宋体" w:hint="eastAsia"/>
          <w:sz w:val="18"/>
          <w:u w:val="single"/>
        </w:rPr>
        <w:instrText>eq \o\ac(○,</w:instrText>
      </w:r>
      <w:r w:rsidRPr="006C294D">
        <w:rPr>
          <w:rFonts w:ascii="宋体" w:hAnsi="宋体" w:hint="eastAsia"/>
          <w:position w:val="2"/>
          <w:sz w:val="12"/>
        </w:rPr>
        <w:instrText>2</w:instrText>
      </w:r>
      <w:r>
        <w:rPr>
          <w:rFonts w:ascii="宋体" w:hAnsi="宋体" w:hint="eastAsia"/>
          <w:sz w:val="18"/>
          <w:u w:val="single"/>
        </w:rPr>
        <w:instrText>)</w:instrText>
      </w:r>
      <w:r>
        <w:rPr>
          <w:rFonts w:ascii="宋体" w:hAnsi="宋体"/>
          <w:sz w:val="18"/>
          <w:u w:val="single"/>
        </w:rPr>
        <w:fldChar w:fldCharType="end"/>
      </w:r>
      <w:r>
        <w:rPr>
          <w:rFonts w:ascii="宋体" w:hAnsi="宋体" w:hint="eastAsia"/>
          <w:sz w:val="18"/>
          <w:u w:val="single"/>
        </w:rPr>
        <w:t xml:space="preserve">  </w:t>
      </w:r>
      <w:r>
        <w:rPr>
          <w:rFonts w:hint="eastAsia"/>
          <w:sz w:val="18"/>
          <w:u w:val="single"/>
        </w:rPr>
        <w:t xml:space="preserve">1. </w:t>
      </w:r>
      <w:r>
        <w:rPr>
          <w:rFonts w:hint="eastAsia"/>
          <w:sz w:val="18"/>
          <w:u w:val="single"/>
        </w:rPr>
        <w:t>是</w:t>
      </w:r>
      <w:r>
        <w:rPr>
          <w:rFonts w:hint="eastAsia"/>
          <w:sz w:val="18"/>
          <w:u w:val="single"/>
        </w:rPr>
        <w:t xml:space="preserve">   2. </w:t>
      </w:r>
      <w:proofErr w:type="gramStart"/>
      <w:r>
        <w:rPr>
          <w:rFonts w:hint="eastAsia"/>
          <w:sz w:val="18"/>
          <w:u w:val="single"/>
        </w:rPr>
        <w:t>否</w:t>
      </w:r>
      <w:proofErr w:type="gramEnd"/>
    </w:p>
    <w:p w14:paraId="4961B87D" w14:textId="77777777" w:rsidR="00556A1D" w:rsidRDefault="00556A1D" w:rsidP="00556A1D">
      <w:pPr>
        <w:spacing w:line="200" w:lineRule="exact"/>
        <w:ind w:left="639" w:hangingChars="355" w:hanging="639"/>
        <w:rPr>
          <w:rFonts w:hint="eastAsia"/>
          <w:sz w:val="18"/>
        </w:rPr>
      </w:pPr>
      <w:r>
        <w:rPr>
          <w:rFonts w:hint="eastAsia"/>
          <w:sz w:val="18"/>
        </w:rPr>
        <w:t xml:space="preserve">          3. </w:t>
      </w:r>
      <w:r>
        <w:rPr>
          <w:rFonts w:hint="eastAsia"/>
          <w:sz w:val="18"/>
        </w:rPr>
        <w:t>是否通过</w:t>
      </w:r>
      <w:r>
        <w:rPr>
          <w:rFonts w:hint="eastAsia"/>
          <w:sz w:val="18"/>
        </w:rPr>
        <w:t xml:space="preserve">CMM / </w:t>
      </w:r>
      <w:r>
        <w:rPr>
          <w:sz w:val="18"/>
        </w:rPr>
        <w:t>CMMI</w:t>
      </w:r>
      <w:r>
        <w:rPr>
          <w:rFonts w:hint="eastAsia"/>
          <w:sz w:val="18"/>
        </w:rPr>
        <w:t>5</w:t>
      </w:r>
      <w:r>
        <w:rPr>
          <w:rFonts w:hint="eastAsia"/>
          <w:sz w:val="18"/>
        </w:rPr>
        <w:t>级评估（</w:t>
      </w:r>
      <w:r>
        <w:rPr>
          <w:rFonts w:hint="eastAsia"/>
          <w:sz w:val="18"/>
        </w:rPr>
        <w:t>F300</w:t>
      </w:r>
      <w:r>
        <w:rPr>
          <w:rFonts w:hint="eastAsia"/>
          <w:sz w:val="18"/>
        </w:rPr>
        <w:t>）：</w:t>
      </w:r>
      <w:r>
        <w:rPr>
          <w:rFonts w:hint="eastAsia"/>
          <w:sz w:val="18"/>
        </w:rPr>
        <w:t xml:space="preserve">  </w:t>
      </w:r>
      <w:r>
        <w:rPr>
          <w:rFonts w:ascii="宋体" w:hAnsi="宋体"/>
          <w:sz w:val="18"/>
          <w:u w:val="single"/>
        </w:rPr>
        <w:fldChar w:fldCharType="begin"/>
      </w:r>
      <w:r>
        <w:rPr>
          <w:rFonts w:ascii="宋体" w:hAnsi="宋体"/>
          <w:sz w:val="18"/>
          <w:u w:val="single"/>
        </w:rPr>
        <w:instrText xml:space="preserve"> </w:instrText>
      </w:r>
      <w:r>
        <w:rPr>
          <w:rFonts w:ascii="宋体" w:hAnsi="宋体" w:hint="eastAsia"/>
          <w:sz w:val="18"/>
          <w:u w:val="single"/>
        </w:rPr>
        <w:instrText>eq \o\ac(○,</w:instrText>
      </w:r>
      <w:r w:rsidRPr="00520CB6">
        <w:rPr>
          <w:rFonts w:ascii="宋体" w:hAnsi="宋体" w:hint="eastAsia"/>
          <w:position w:val="2"/>
          <w:sz w:val="12"/>
        </w:rPr>
        <w:instrText>2</w:instrText>
      </w:r>
      <w:r>
        <w:rPr>
          <w:rFonts w:ascii="宋体" w:hAnsi="宋体" w:hint="eastAsia"/>
          <w:sz w:val="18"/>
          <w:u w:val="single"/>
        </w:rPr>
        <w:instrText>)</w:instrText>
      </w:r>
      <w:r>
        <w:rPr>
          <w:rFonts w:ascii="宋体" w:hAnsi="宋体"/>
          <w:sz w:val="18"/>
          <w:u w:val="single"/>
        </w:rPr>
        <w:fldChar w:fldCharType="end"/>
      </w:r>
      <w:r>
        <w:rPr>
          <w:rFonts w:ascii="宋体" w:hAnsi="宋体" w:hint="eastAsia"/>
          <w:sz w:val="18"/>
          <w:u w:val="single"/>
        </w:rPr>
        <w:t xml:space="preserve">  </w:t>
      </w:r>
      <w:r>
        <w:rPr>
          <w:rFonts w:hint="eastAsia"/>
          <w:sz w:val="18"/>
          <w:u w:val="single"/>
        </w:rPr>
        <w:t xml:space="preserve">1. </w:t>
      </w:r>
      <w:r>
        <w:rPr>
          <w:rFonts w:hint="eastAsia"/>
          <w:sz w:val="18"/>
          <w:u w:val="single"/>
        </w:rPr>
        <w:t>是</w:t>
      </w:r>
      <w:r>
        <w:rPr>
          <w:rFonts w:hint="eastAsia"/>
          <w:sz w:val="18"/>
          <w:u w:val="single"/>
        </w:rPr>
        <w:t xml:space="preserve">   2.</w:t>
      </w:r>
      <w:proofErr w:type="gramStart"/>
      <w:r>
        <w:rPr>
          <w:rFonts w:hint="eastAsia"/>
          <w:sz w:val="18"/>
          <w:u w:val="single"/>
        </w:rPr>
        <w:t>否</w:t>
      </w:r>
      <w:proofErr w:type="gramEnd"/>
    </w:p>
    <w:p w14:paraId="44EF5FFD" w14:textId="77777777" w:rsidR="00556A1D" w:rsidRDefault="00556A1D" w:rsidP="00556A1D">
      <w:pPr>
        <w:pStyle w:val="3"/>
        <w:rPr>
          <w:rFonts w:hint="eastAsia"/>
        </w:rPr>
      </w:pPr>
      <w:bookmarkStart w:id="0" w:name="_Toc26741"/>
      <w:bookmarkStart w:id="1" w:name="_Toc11455"/>
      <w:r>
        <w:rPr>
          <w:rFonts w:hint="eastAsia"/>
        </w:rPr>
        <w:t>表GZ－005F指标解释</w:t>
      </w:r>
      <w:bookmarkEnd w:id="0"/>
      <w:bookmarkEnd w:id="1"/>
    </w:p>
    <w:p w14:paraId="2E4238D0" w14:textId="77777777" w:rsidR="00556A1D" w:rsidRDefault="00556A1D" w:rsidP="00556A1D">
      <w:pPr>
        <w:snapToGrid w:val="0"/>
        <w:spacing w:beforeLines="50" w:before="156" w:line="280" w:lineRule="exact"/>
        <w:ind w:left="852" w:hangingChars="404" w:hanging="852"/>
        <w:jc w:val="center"/>
        <w:rPr>
          <w:rFonts w:ascii="黑体" w:eastAsia="黑体"/>
          <w:b/>
          <w:szCs w:val="21"/>
        </w:rPr>
      </w:pPr>
    </w:p>
    <w:p w14:paraId="3D8A5D7A"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企业名称：</w:t>
      </w:r>
      <w:r>
        <w:rPr>
          <w:rFonts w:ascii="宋体" w:hAnsi="宋体" w:hint="eastAsia"/>
          <w:szCs w:val="21"/>
        </w:rPr>
        <w:t>要求按经工商行政管理部门核准，进行法人登记的名称填写，在填写时应使用规范化汉字填写企业（单位）的全称，不得使用简称，即应与企业（单位）公章所使用的名称一致。</w:t>
      </w:r>
    </w:p>
    <w:p w14:paraId="0030E9F7"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企业法人代码：</w:t>
      </w:r>
      <w:r>
        <w:rPr>
          <w:rFonts w:ascii="宋体" w:hAnsi="宋体" w:hint="eastAsia"/>
          <w:szCs w:val="21"/>
        </w:rPr>
        <w:t>采用国家统一规定的企业法人代码。它是根据中华人民共和国国家标准《全国企业事业和社会团体代码编制规则》（GB11714 - 89），由政府标准化行政主管部门给每个机关、企事业单位和社会团体颁发的在全国范围内唯一的、始终不变的法定代码。</w:t>
      </w:r>
    </w:p>
    <w:p w14:paraId="6F8C57A2"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企业登记注册类型：</w:t>
      </w:r>
      <w:r>
        <w:rPr>
          <w:rFonts w:ascii="宋体" w:hAnsi="宋体" w:hint="eastAsia"/>
          <w:szCs w:val="21"/>
        </w:rPr>
        <w:t>企业应根据国家统计局与国家工商行政管理局联合制定的《关于划分企业登记注册类型的规定》按本企业在工商行政管理部门登记注册的类型填写。</w:t>
      </w:r>
    </w:p>
    <w:p w14:paraId="760AD6D0" w14:textId="77777777" w:rsidR="00556A1D" w:rsidRDefault="00556A1D" w:rsidP="00556A1D">
      <w:pPr>
        <w:tabs>
          <w:tab w:val="left" w:pos="1908"/>
        </w:tabs>
        <w:spacing w:line="320" w:lineRule="exact"/>
        <w:ind w:firstLineChars="200" w:firstLine="420"/>
        <w:jc w:val="left"/>
        <w:rPr>
          <w:rFonts w:ascii="宋体" w:hAnsi="宋体" w:hint="eastAsia"/>
          <w:szCs w:val="21"/>
        </w:rPr>
      </w:pPr>
      <w:r>
        <w:rPr>
          <w:rFonts w:ascii="宋体" w:hAnsi="宋体" w:hint="eastAsia"/>
          <w:szCs w:val="21"/>
        </w:rPr>
        <w:t>内资企业：</w:t>
      </w:r>
    </w:p>
    <w:p w14:paraId="18DFE69F" w14:textId="77777777" w:rsidR="00556A1D" w:rsidRDefault="00556A1D" w:rsidP="00556A1D">
      <w:pPr>
        <w:tabs>
          <w:tab w:val="left" w:pos="1908"/>
        </w:tabs>
        <w:spacing w:line="320" w:lineRule="exact"/>
        <w:ind w:firstLineChars="200" w:firstLine="420"/>
        <w:jc w:val="left"/>
        <w:rPr>
          <w:rFonts w:ascii="宋体" w:hAnsi="宋体" w:hint="eastAsia"/>
          <w:szCs w:val="21"/>
        </w:rPr>
      </w:pPr>
      <w:r>
        <w:rPr>
          <w:rFonts w:ascii="宋体" w:hAnsi="宋体" w:hint="eastAsia"/>
          <w:szCs w:val="21"/>
        </w:rPr>
        <w:t>110国有企业；120集体企业；130股份合作企业；141国有联营企业；142集体联营企业；</w:t>
      </w:r>
    </w:p>
    <w:p w14:paraId="609F1B61" w14:textId="77777777" w:rsidR="00556A1D" w:rsidRDefault="00556A1D" w:rsidP="00556A1D">
      <w:pPr>
        <w:tabs>
          <w:tab w:val="left" w:pos="1908"/>
        </w:tabs>
        <w:spacing w:line="320" w:lineRule="exact"/>
        <w:ind w:firstLineChars="200" w:firstLine="420"/>
        <w:jc w:val="left"/>
        <w:rPr>
          <w:rFonts w:ascii="宋体" w:hAnsi="宋体" w:hint="eastAsia"/>
          <w:szCs w:val="21"/>
        </w:rPr>
      </w:pPr>
      <w:r>
        <w:rPr>
          <w:rFonts w:ascii="宋体" w:hAnsi="宋体" w:hint="eastAsia"/>
          <w:szCs w:val="21"/>
        </w:rPr>
        <w:t>143国有与集体联营企业；149其他联营；151国有独资公司；159其他有限责任公司；</w:t>
      </w:r>
    </w:p>
    <w:p w14:paraId="52EA4C3A" w14:textId="77777777" w:rsidR="00556A1D" w:rsidRDefault="00556A1D" w:rsidP="00556A1D">
      <w:pPr>
        <w:tabs>
          <w:tab w:val="left" w:pos="1908"/>
        </w:tabs>
        <w:spacing w:line="320" w:lineRule="exact"/>
        <w:ind w:firstLineChars="200" w:firstLine="420"/>
        <w:jc w:val="left"/>
        <w:rPr>
          <w:rFonts w:ascii="宋体" w:hAnsi="宋体" w:hint="eastAsia"/>
          <w:szCs w:val="21"/>
        </w:rPr>
      </w:pPr>
      <w:r>
        <w:rPr>
          <w:rFonts w:ascii="宋体" w:hAnsi="宋体" w:hint="eastAsia"/>
          <w:szCs w:val="21"/>
        </w:rPr>
        <w:t>160股份有限公司；171私营独资；172私营合伙；173私营有限责任公司；</w:t>
      </w:r>
    </w:p>
    <w:p w14:paraId="017B2DCF" w14:textId="77777777" w:rsidR="00556A1D" w:rsidRDefault="00556A1D" w:rsidP="00556A1D">
      <w:pPr>
        <w:tabs>
          <w:tab w:val="left" w:pos="1908"/>
        </w:tabs>
        <w:spacing w:line="320" w:lineRule="exact"/>
        <w:ind w:firstLineChars="200" w:firstLine="420"/>
        <w:jc w:val="left"/>
        <w:rPr>
          <w:rFonts w:ascii="宋体" w:hAnsi="宋体" w:hint="eastAsia"/>
          <w:szCs w:val="21"/>
        </w:rPr>
      </w:pPr>
      <w:r>
        <w:rPr>
          <w:rFonts w:ascii="宋体" w:hAnsi="宋体" w:hint="eastAsia"/>
          <w:szCs w:val="21"/>
        </w:rPr>
        <w:t>174私营股份有限公司；190其他企业</w:t>
      </w:r>
    </w:p>
    <w:p w14:paraId="6D98FE6A" w14:textId="77777777" w:rsidR="00556A1D" w:rsidRDefault="00556A1D" w:rsidP="00556A1D">
      <w:pPr>
        <w:spacing w:line="320" w:lineRule="exact"/>
        <w:ind w:firstLineChars="200" w:firstLine="396"/>
        <w:jc w:val="left"/>
        <w:rPr>
          <w:rFonts w:ascii="宋体" w:hAnsi="宋体" w:hint="eastAsia"/>
          <w:spacing w:val="-6"/>
          <w:szCs w:val="21"/>
        </w:rPr>
      </w:pPr>
      <w:r>
        <w:rPr>
          <w:rFonts w:ascii="宋体" w:hAnsi="宋体" w:hint="eastAsia"/>
          <w:spacing w:val="-6"/>
          <w:szCs w:val="21"/>
        </w:rPr>
        <w:t>港、澳、台商投资企业：</w:t>
      </w:r>
    </w:p>
    <w:p w14:paraId="21652CC2" w14:textId="77777777" w:rsidR="00556A1D" w:rsidRDefault="00556A1D" w:rsidP="00556A1D">
      <w:pPr>
        <w:spacing w:line="320" w:lineRule="exact"/>
        <w:ind w:firstLineChars="200" w:firstLine="420"/>
        <w:jc w:val="left"/>
        <w:rPr>
          <w:rFonts w:ascii="宋体" w:hAnsi="宋体" w:hint="eastAsia"/>
          <w:szCs w:val="21"/>
        </w:rPr>
      </w:pPr>
      <w:r>
        <w:rPr>
          <w:rFonts w:ascii="宋体" w:hAnsi="宋体" w:hint="eastAsia"/>
          <w:szCs w:val="21"/>
        </w:rPr>
        <w:t>210</w:t>
      </w:r>
      <w:r>
        <w:rPr>
          <w:rFonts w:ascii="宋体" w:hAnsi="宋体" w:hint="eastAsia"/>
          <w:szCs w:val="21"/>
        </w:rPr>
        <w:tab/>
        <w:t>与港、澳、台商合资经营企业；220</w:t>
      </w:r>
      <w:r>
        <w:rPr>
          <w:rFonts w:ascii="宋体" w:hAnsi="宋体" w:hint="eastAsia"/>
          <w:szCs w:val="21"/>
        </w:rPr>
        <w:tab/>
        <w:t>与港、澳、台商合作经营企业；</w:t>
      </w:r>
    </w:p>
    <w:p w14:paraId="4172E46B" w14:textId="77777777" w:rsidR="00556A1D" w:rsidRDefault="00556A1D" w:rsidP="00556A1D">
      <w:pPr>
        <w:tabs>
          <w:tab w:val="left" w:pos="1908"/>
        </w:tabs>
        <w:spacing w:line="320" w:lineRule="exact"/>
        <w:ind w:firstLineChars="200" w:firstLine="420"/>
        <w:jc w:val="left"/>
        <w:rPr>
          <w:rFonts w:ascii="宋体" w:hAnsi="宋体" w:hint="eastAsia"/>
          <w:szCs w:val="21"/>
        </w:rPr>
      </w:pPr>
      <w:r>
        <w:rPr>
          <w:rFonts w:ascii="宋体" w:hAnsi="宋体" w:hint="eastAsia"/>
          <w:szCs w:val="21"/>
        </w:rPr>
        <w:t>230 港、澳、台商独资经营企业；240港、澳、台商投资股份有限公司</w:t>
      </w:r>
    </w:p>
    <w:p w14:paraId="6FB1C3D2" w14:textId="77777777" w:rsidR="00556A1D" w:rsidRDefault="00556A1D" w:rsidP="00556A1D">
      <w:pPr>
        <w:spacing w:line="320" w:lineRule="exact"/>
        <w:ind w:firstLineChars="200" w:firstLine="396"/>
        <w:jc w:val="left"/>
        <w:rPr>
          <w:rFonts w:ascii="宋体" w:hAnsi="宋体" w:hint="eastAsia"/>
          <w:spacing w:val="-6"/>
          <w:szCs w:val="21"/>
        </w:rPr>
      </w:pPr>
      <w:r>
        <w:rPr>
          <w:rFonts w:ascii="宋体" w:hAnsi="宋体" w:hint="eastAsia"/>
          <w:spacing w:val="-6"/>
          <w:szCs w:val="21"/>
        </w:rPr>
        <w:t>外商投资企业：</w:t>
      </w:r>
    </w:p>
    <w:p w14:paraId="11B23F29" w14:textId="77777777" w:rsidR="00556A1D" w:rsidRDefault="00556A1D" w:rsidP="00556A1D">
      <w:pPr>
        <w:spacing w:line="320" w:lineRule="exact"/>
        <w:ind w:firstLineChars="200" w:firstLine="420"/>
        <w:jc w:val="left"/>
        <w:rPr>
          <w:rFonts w:ascii="宋体" w:hAnsi="宋体" w:hint="eastAsia"/>
          <w:szCs w:val="21"/>
        </w:rPr>
      </w:pPr>
      <w:r>
        <w:rPr>
          <w:rFonts w:ascii="宋体" w:hAnsi="宋体" w:hint="eastAsia"/>
          <w:szCs w:val="21"/>
        </w:rPr>
        <w:t>310中外合资经营企业 320中外合作经营企业 330外资企业 340外商投资股份有限公司</w:t>
      </w:r>
    </w:p>
    <w:p w14:paraId="7E2DC2B6" w14:textId="77777777" w:rsidR="00556A1D" w:rsidRDefault="00556A1D" w:rsidP="00556A1D">
      <w:pPr>
        <w:spacing w:line="320" w:lineRule="exact"/>
        <w:ind w:firstLineChars="200" w:firstLine="422"/>
        <w:rPr>
          <w:rFonts w:ascii="宋体" w:hAnsi="宋体" w:hint="eastAsia"/>
          <w:szCs w:val="21"/>
        </w:rPr>
      </w:pPr>
      <w:r>
        <w:rPr>
          <w:rFonts w:ascii="宋体" w:hAnsi="宋体" w:hint="eastAsia"/>
          <w:b/>
          <w:szCs w:val="21"/>
        </w:rPr>
        <w:t>经认定为高新技术企业：指</w:t>
      </w:r>
      <w:r>
        <w:rPr>
          <w:rFonts w:ascii="宋体" w:hAnsi="宋体" w:hint="eastAsia"/>
          <w:szCs w:val="21"/>
        </w:rPr>
        <w:t>经省、自治区、直辖市、计划单列市高新技术企业认定管理机构认定并获得高新技术企业证书的企业。</w:t>
      </w:r>
    </w:p>
    <w:p w14:paraId="3C93B083" w14:textId="77777777" w:rsidR="00556A1D" w:rsidRDefault="00556A1D" w:rsidP="00556A1D">
      <w:pPr>
        <w:pStyle w:val="a5"/>
        <w:tabs>
          <w:tab w:val="left" w:pos="420"/>
        </w:tabs>
        <w:spacing w:line="320" w:lineRule="exact"/>
        <w:ind w:firstLineChars="200" w:firstLine="406"/>
        <w:rPr>
          <w:rFonts w:ascii="宋体" w:hAnsi="宋体" w:hint="eastAsia"/>
          <w:spacing w:val="-4"/>
          <w:sz w:val="21"/>
          <w:szCs w:val="21"/>
        </w:rPr>
      </w:pPr>
      <w:r>
        <w:rPr>
          <w:rFonts w:ascii="宋体" w:hAnsi="宋体" w:hint="eastAsia"/>
          <w:b/>
          <w:spacing w:val="-4"/>
          <w:sz w:val="21"/>
          <w:szCs w:val="21"/>
        </w:rPr>
        <w:t>经认定为软件企业：</w:t>
      </w:r>
      <w:r>
        <w:rPr>
          <w:rFonts w:ascii="宋体" w:hAnsi="宋体" w:hint="eastAsia"/>
          <w:spacing w:val="-4"/>
          <w:sz w:val="21"/>
          <w:szCs w:val="21"/>
        </w:rPr>
        <w:t>指经国家、省、自治区、直辖市、计划单列市、副省级城市的行业主管部门按照国家有关文件对企业进行审核认定后，正式发给软件企业证书的企业。</w:t>
      </w:r>
    </w:p>
    <w:p w14:paraId="08E756C1" w14:textId="77777777" w:rsidR="00556A1D" w:rsidRDefault="00556A1D" w:rsidP="00556A1D">
      <w:pPr>
        <w:pStyle w:val="a5"/>
        <w:tabs>
          <w:tab w:val="left" w:pos="420"/>
        </w:tabs>
        <w:snapToGrid/>
        <w:spacing w:line="320" w:lineRule="exact"/>
        <w:ind w:firstLineChars="200" w:firstLine="406"/>
        <w:rPr>
          <w:rFonts w:ascii="宋体" w:hAnsi="宋体" w:hint="eastAsia"/>
          <w:spacing w:val="-4"/>
          <w:sz w:val="21"/>
          <w:szCs w:val="21"/>
        </w:rPr>
      </w:pPr>
      <w:r>
        <w:rPr>
          <w:rFonts w:ascii="宋体" w:hAnsi="宋体" w:hint="eastAsia"/>
          <w:b/>
          <w:spacing w:val="-4"/>
          <w:sz w:val="21"/>
          <w:szCs w:val="21"/>
        </w:rPr>
        <w:t>经认定为火炬软件基地骨干软件企业：</w:t>
      </w:r>
      <w:r>
        <w:rPr>
          <w:rFonts w:ascii="宋体" w:hAnsi="宋体" w:hint="eastAsia"/>
          <w:spacing w:val="-4"/>
          <w:sz w:val="21"/>
          <w:szCs w:val="21"/>
        </w:rPr>
        <w:t>指经科技部火炬中心按照有关文件对企业进行审核认定后，正式发给骨干软件企业证书的企业。</w:t>
      </w:r>
    </w:p>
    <w:p w14:paraId="2DF7D054" w14:textId="77777777" w:rsidR="00556A1D" w:rsidRDefault="00556A1D" w:rsidP="00556A1D">
      <w:pPr>
        <w:pStyle w:val="a5"/>
        <w:tabs>
          <w:tab w:val="left" w:pos="420"/>
        </w:tabs>
        <w:spacing w:line="320" w:lineRule="exact"/>
        <w:ind w:firstLineChars="200" w:firstLine="406"/>
        <w:rPr>
          <w:rFonts w:ascii="宋体" w:hAnsi="宋体" w:hint="eastAsia"/>
          <w:spacing w:val="-4"/>
          <w:sz w:val="21"/>
          <w:szCs w:val="21"/>
        </w:rPr>
      </w:pPr>
      <w:r>
        <w:rPr>
          <w:rFonts w:ascii="宋体" w:hAnsi="宋体" w:hint="eastAsia"/>
          <w:b/>
          <w:spacing w:val="-4"/>
          <w:sz w:val="21"/>
          <w:szCs w:val="21"/>
        </w:rPr>
        <w:t>经认定为国家规划布局内重点软件企业：</w:t>
      </w:r>
      <w:r>
        <w:rPr>
          <w:rFonts w:ascii="宋体" w:hAnsi="宋体" w:hint="eastAsia"/>
          <w:spacing w:val="-4"/>
          <w:sz w:val="21"/>
          <w:szCs w:val="21"/>
        </w:rPr>
        <w:t>指经国家有关部门按照国家有关文件对企业进行审核认定后，正式发给相关证书的企业。</w:t>
      </w:r>
    </w:p>
    <w:p w14:paraId="16FFF26C" w14:textId="77777777" w:rsidR="00556A1D" w:rsidRDefault="00556A1D" w:rsidP="00556A1D">
      <w:pPr>
        <w:pStyle w:val="a5"/>
        <w:tabs>
          <w:tab w:val="left" w:pos="420"/>
        </w:tabs>
        <w:spacing w:line="320" w:lineRule="exact"/>
        <w:ind w:firstLineChars="200" w:firstLine="406"/>
        <w:rPr>
          <w:rFonts w:ascii="宋体" w:hAnsi="宋体" w:hint="eastAsia"/>
          <w:spacing w:val="-4"/>
          <w:sz w:val="21"/>
          <w:szCs w:val="21"/>
        </w:rPr>
      </w:pPr>
      <w:r>
        <w:rPr>
          <w:rFonts w:ascii="宋体" w:hAnsi="宋体" w:hint="eastAsia"/>
          <w:b/>
          <w:spacing w:val="-4"/>
          <w:sz w:val="21"/>
          <w:szCs w:val="21"/>
        </w:rPr>
        <w:t>股票上市企业：</w:t>
      </w:r>
      <w:r>
        <w:rPr>
          <w:rFonts w:ascii="宋体" w:hAnsi="宋体" w:hint="eastAsia"/>
          <w:sz w:val="21"/>
          <w:szCs w:val="21"/>
        </w:rPr>
        <w:t>指企业的股票已在国内和境外股票</w:t>
      </w:r>
      <w:r>
        <w:rPr>
          <w:rFonts w:ascii="宋体" w:hAnsi="宋体" w:hint="eastAsia"/>
          <w:spacing w:val="-4"/>
          <w:sz w:val="21"/>
          <w:szCs w:val="21"/>
        </w:rPr>
        <w:t>交易市场正式挂牌交易。</w:t>
      </w:r>
    </w:p>
    <w:p w14:paraId="7403CCC8" w14:textId="77777777" w:rsidR="00556A1D" w:rsidRDefault="00556A1D" w:rsidP="00556A1D">
      <w:pPr>
        <w:pStyle w:val="a5"/>
        <w:tabs>
          <w:tab w:val="left" w:pos="420"/>
        </w:tabs>
        <w:snapToGrid/>
        <w:spacing w:line="320" w:lineRule="exact"/>
        <w:ind w:firstLineChars="200" w:firstLine="422"/>
        <w:rPr>
          <w:rFonts w:ascii="宋体" w:hAnsi="宋体" w:hint="eastAsia"/>
          <w:sz w:val="21"/>
          <w:szCs w:val="21"/>
        </w:rPr>
      </w:pPr>
      <w:r>
        <w:rPr>
          <w:rFonts w:ascii="宋体" w:hAnsi="宋体" w:hint="eastAsia"/>
          <w:b/>
          <w:sz w:val="21"/>
          <w:szCs w:val="21"/>
        </w:rPr>
        <w:t>股票市场名称：</w:t>
      </w:r>
      <w:r>
        <w:rPr>
          <w:rFonts w:ascii="宋体" w:hAnsi="宋体" w:hint="eastAsia"/>
          <w:sz w:val="21"/>
          <w:szCs w:val="21"/>
        </w:rPr>
        <w:t>指企业的股票在国内和境外上市的股票交易市场名称。</w:t>
      </w:r>
    </w:p>
    <w:p w14:paraId="50D413A9" w14:textId="77777777" w:rsidR="00556A1D" w:rsidRDefault="00556A1D" w:rsidP="00556A1D">
      <w:pPr>
        <w:pStyle w:val="a5"/>
        <w:tabs>
          <w:tab w:val="left" w:pos="420"/>
        </w:tabs>
        <w:spacing w:line="320" w:lineRule="exact"/>
        <w:ind w:firstLineChars="200" w:firstLine="406"/>
        <w:rPr>
          <w:rFonts w:ascii="宋体" w:hAnsi="宋体" w:hint="eastAsia"/>
          <w:spacing w:val="-4"/>
          <w:sz w:val="21"/>
          <w:szCs w:val="21"/>
        </w:rPr>
      </w:pPr>
      <w:r>
        <w:rPr>
          <w:rFonts w:ascii="宋体" w:hAnsi="宋体" w:hint="eastAsia"/>
          <w:b/>
          <w:spacing w:val="-4"/>
          <w:sz w:val="21"/>
          <w:szCs w:val="21"/>
        </w:rPr>
        <w:t>归国留学生办企业：</w:t>
      </w:r>
      <w:proofErr w:type="gramStart"/>
      <w:r>
        <w:rPr>
          <w:rFonts w:ascii="宋体" w:hAnsi="宋体" w:hint="eastAsia"/>
          <w:spacing w:val="-4"/>
          <w:sz w:val="21"/>
          <w:szCs w:val="21"/>
        </w:rPr>
        <w:t>指出国</w:t>
      </w:r>
      <w:proofErr w:type="gramEnd"/>
      <w:r>
        <w:rPr>
          <w:rFonts w:ascii="宋体" w:hAnsi="宋体" w:hint="eastAsia"/>
          <w:spacing w:val="-4"/>
          <w:sz w:val="21"/>
          <w:szCs w:val="21"/>
        </w:rPr>
        <w:t>学习、取得学位的归国人员，以自有技术、资金等为主要投入兴办的软件企业。</w:t>
      </w:r>
    </w:p>
    <w:p w14:paraId="73030FBC" w14:textId="77777777" w:rsidR="00556A1D" w:rsidRDefault="00556A1D" w:rsidP="00556A1D">
      <w:pPr>
        <w:snapToGrid w:val="0"/>
        <w:spacing w:line="320" w:lineRule="exact"/>
        <w:ind w:firstLineChars="200" w:firstLine="422"/>
        <w:jc w:val="left"/>
        <w:rPr>
          <w:rFonts w:ascii="宋体" w:hAnsi="宋体" w:hint="eastAsia"/>
          <w:szCs w:val="21"/>
        </w:rPr>
      </w:pPr>
      <w:r>
        <w:rPr>
          <w:rFonts w:ascii="宋体" w:hAnsi="宋体" w:hint="eastAsia"/>
          <w:b/>
          <w:szCs w:val="21"/>
        </w:rPr>
        <w:t>在孵企业</w:t>
      </w:r>
      <w:r>
        <w:rPr>
          <w:rFonts w:ascii="宋体" w:hAnsi="宋体" w:hint="eastAsia"/>
          <w:szCs w:val="21"/>
        </w:rPr>
        <w:t>：指在基地孵化区域内享受孵化扶持、还未毕业的企业。</w:t>
      </w:r>
    </w:p>
    <w:p w14:paraId="577F9B3A" w14:textId="77777777" w:rsidR="00556A1D" w:rsidRDefault="00556A1D" w:rsidP="00556A1D">
      <w:pPr>
        <w:snapToGrid w:val="0"/>
        <w:spacing w:line="320" w:lineRule="exact"/>
        <w:ind w:firstLineChars="200" w:firstLine="390"/>
        <w:rPr>
          <w:rFonts w:ascii="宋体" w:hAnsi="宋体" w:hint="eastAsia"/>
          <w:spacing w:val="-8"/>
          <w:szCs w:val="21"/>
        </w:rPr>
      </w:pPr>
      <w:r>
        <w:rPr>
          <w:rFonts w:ascii="宋体" w:hAnsi="宋体" w:hint="eastAsia"/>
          <w:b/>
          <w:spacing w:val="-8"/>
          <w:szCs w:val="21"/>
        </w:rPr>
        <w:t>软件产品主要类型</w:t>
      </w:r>
      <w:r>
        <w:rPr>
          <w:rFonts w:ascii="宋体" w:hAnsi="宋体" w:hint="eastAsia"/>
          <w:spacing w:val="-8"/>
          <w:szCs w:val="21"/>
        </w:rPr>
        <w:t xml:space="preserve">：1.系统软件     2.支撑软件     3.应用软件     4.嵌入式软件  </w:t>
      </w:r>
    </w:p>
    <w:p w14:paraId="5572EAB1" w14:textId="77777777" w:rsidR="00556A1D" w:rsidRDefault="00556A1D" w:rsidP="00556A1D">
      <w:pPr>
        <w:tabs>
          <w:tab w:val="left" w:pos="2423"/>
          <w:tab w:val="left" w:pos="4845"/>
          <w:tab w:val="left" w:pos="7267"/>
        </w:tabs>
        <w:snapToGrid w:val="0"/>
        <w:spacing w:line="320" w:lineRule="exact"/>
        <w:ind w:firstLineChars="200" w:firstLine="420"/>
        <w:rPr>
          <w:rFonts w:ascii="宋体" w:hAnsi="宋体" w:hint="eastAsia"/>
          <w:szCs w:val="21"/>
        </w:rPr>
      </w:pPr>
      <w:r>
        <w:rPr>
          <w:rFonts w:ascii="宋体" w:hAnsi="宋体" w:hint="eastAsia"/>
          <w:szCs w:val="21"/>
        </w:rPr>
        <w:t>1.系统软件：包括操作系统、数据库系统和单独计价销售的嵌入式操作系统等。</w:t>
      </w:r>
    </w:p>
    <w:p w14:paraId="34A27459" w14:textId="77777777" w:rsidR="00556A1D" w:rsidRDefault="00556A1D" w:rsidP="00556A1D">
      <w:pPr>
        <w:tabs>
          <w:tab w:val="left" w:pos="2423"/>
          <w:tab w:val="left" w:pos="4845"/>
          <w:tab w:val="left" w:pos="7267"/>
        </w:tabs>
        <w:snapToGrid w:val="0"/>
        <w:spacing w:line="320" w:lineRule="exact"/>
        <w:ind w:firstLineChars="200" w:firstLine="420"/>
        <w:rPr>
          <w:rFonts w:ascii="宋体" w:hAnsi="宋体" w:hint="eastAsia"/>
          <w:szCs w:val="21"/>
        </w:rPr>
      </w:pPr>
      <w:r>
        <w:rPr>
          <w:rFonts w:ascii="宋体" w:hAnsi="宋体" w:hint="eastAsia"/>
          <w:szCs w:val="21"/>
        </w:rPr>
        <w:t>2.支撑软件：包括中间件、网络及通信管理软件、工具软件和平台软件等。</w:t>
      </w:r>
    </w:p>
    <w:p w14:paraId="57565153" w14:textId="77777777" w:rsidR="00556A1D" w:rsidRDefault="00556A1D" w:rsidP="00556A1D">
      <w:pPr>
        <w:tabs>
          <w:tab w:val="left" w:pos="2423"/>
          <w:tab w:val="left" w:pos="4845"/>
          <w:tab w:val="left" w:pos="7267"/>
        </w:tabs>
        <w:snapToGrid w:val="0"/>
        <w:spacing w:line="320" w:lineRule="exact"/>
        <w:ind w:firstLineChars="200" w:firstLine="420"/>
        <w:rPr>
          <w:rFonts w:ascii="宋体" w:hAnsi="宋体" w:hint="eastAsia"/>
          <w:szCs w:val="21"/>
        </w:rPr>
      </w:pPr>
      <w:r>
        <w:rPr>
          <w:rFonts w:ascii="宋体" w:hAnsi="宋体" w:hint="eastAsia"/>
          <w:szCs w:val="21"/>
        </w:rPr>
        <w:t>3.应用软件：包括行业管理类、网络类、安全类、业务处理类、辅助类、3S(GIS/GPS/RS)类、检测控制类、办公类、图文处理类、多媒体类。物流类、商业智能类和单独计价销售的嵌入式应用软件等。</w:t>
      </w:r>
    </w:p>
    <w:p w14:paraId="257AB293" w14:textId="77777777" w:rsidR="00556A1D" w:rsidRDefault="00556A1D" w:rsidP="00556A1D">
      <w:pPr>
        <w:snapToGrid w:val="0"/>
        <w:spacing w:line="320" w:lineRule="exact"/>
        <w:ind w:firstLineChars="200" w:firstLine="404"/>
        <w:rPr>
          <w:rFonts w:ascii="宋体" w:hAnsi="宋体" w:hint="eastAsia"/>
          <w:szCs w:val="21"/>
        </w:rPr>
      </w:pPr>
      <w:r>
        <w:rPr>
          <w:rFonts w:ascii="宋体" w:hAnsi="宋体" w:hint="eastAsia"/>
          <w:spacing w:val="-4"/>
          <w:szCs w:val="21"/>
        </w:rPr>
        <w:t>4.嵌入式软件：本表特指嵌入在设备、电器和仪器等中的没有单独计算价格的软件。不包括单独计价销售的嵌入式软件</w:t>
      </w:r>
      <w:r>
        <w:rPr>
          <w:rFonts w:ascii="宋体" w:hAnsi="宋体" w:hint="eastAsia"/>
          <w:szCs w:val="21"/>
        </w:rPr>
        <w:t>。</w:t>
      </w:r>
    </w:p>
    <w:p w14:paraId="6F216793" w14:textId="77777777" w:rsidR="00556A1D" w:rsidRDefault="00556A1D" w:rsidP="00556A1D">
      <w:pPr>
        <w:snapToGrid w:val="0"/>
        <w:spacing w:line="320" w:lineRule="exact"/>
        <w:ind w:firstLineChars="200" w:firstLine="390"/>
        <w:rPr>
          <w:rFonts w:ascii="宋体" w:hAnsi="宋体" w:hint="eastAsia"/>
          <w:szCs w:val="21"/>
        </w:rPr>
      </w:pPr>
      <w:r>
        <w:rPr>
          <w:rFonts w:ascii="宋体" w:hAnsi="宋体" w:hint="eastAsia"/>
          <w:b/>
          <w:spacing w:val="-8"/>
          <w:szCs w:val="21"/>
        </w:rPr>
        <w:t>行业优势</w:t>
      </w:r>
      <w:r>
        <w:rPr>
          <w:rFonts w:ascii="宋体" w:hAnsi="宋体" w:hint="eastAsia"/>
          <w:spacing w:val="-8"/>
          <w:szCs w:val="21"/>
        </w:rPr>
        <w:t>：</w:t>
      </w:r>
      <w:r>
        <w:rPr>
          <w:rFonts w:ascii="宋体" w:hAnsi="宋体" w:hint="eastAsia"/>
          <w:szCs w:val="21"/>
        </w:rPr>
        <w:t>1.电信与移动；2.新闻传媒；3.制造业；4.航空航天；5.</w:t>
      </w:r>
      <w:proofErr w:type="gramStart"/>
      <w:r>
        <w:rPr>
          <w:rFonts w:ascii="宋体" w:hAnsi="宋体" w:hint="eastAsia"/>
          <w:szCs w:val="21"/>
        </w:rPr>
        <w:t>医</w:t>
      </w:r>
      <w:proofErr w:type="gramEnd"/>
      <w:r>
        <w:rPr>
          <w:rFonts w:ascii="宋体" w:hAnsi="宋体" w:hint="eastAsia"/>
          <w:szCs w:val="21"/>
        </w:rPr>
        <w:t>卫与医药；6.旅游与运输；7.石油化工；8.物流和商业；9.银行与财政；10.金融与证券；11.政府；12.教育；13.保险；14.电力；15.公用事业；16.研究；17.影视动画；18.游戏娱乐；99.其它。</w:t>
      </w:r>
    </w:p>
    <w:p w14:paraId="6F8F58C0"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年末从业人员：</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年末，企业中从事劳动并取得劳动报酬或经营收入的全部劳动力。</w:t>
      </w:r>
    </w:p>
    <w:p w14:paraId="694CC2BF"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年末软件从业人员：</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年度末，企业中从事与软件的研究、开发、测试、销售、培训、维护、管理以及其它与软件相关工作并取得劳动报酬或经营收入的全部劳动力。</w:t>
      </w:r>
    </w:p>
    <w:p w14:paraId="40D8031C"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有软件从业经验的人员：</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年度末，企业中从事软件相关工作5年以上（含5年）、或者</w:t>
      </w:r>
      <w:r>
        <w:rPr>
          <w:rFonts w:ascii="宋体" w:hAnsi="宋体" w:hint="eastAsia"/>
          <w:spacing w:val="-8"/>
          <w:szCs w:val="21"/>
        </w:rPr>
        <w:t>2～5年(含2年)的</w:t>
      </w:r>
      <w:r>
        <w:rPr>
          <w:rFonts w:ascii="宋体" w:hAnsi="宋体" w:hint="eastAsia"/>
          <w:szCs w:val="21"/>
        </w:rPr>
        <w:t>软件从业人员。</w:t>
      </w:r>
    </w:p>
    <w:p w14:paraId="39FC2E53"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软件研发人员：</w:t>
      </w:r>
      <w:r>
        <w:rPr>
          <w:rFonts w:ascii="宋体" w:hAnsi="宋体" w:hint="eastAsia"/>
          <w:szCs w:val="21"/>
        </w:rPr>
        <w:t>指企业参与软件研究与试验发展项目（基础研究、应用研究和试验发展）研究、管理和辅助工作的人员。包括直接参加研发项目（课题）活动的专业研究开发人员、项目的科技行政管理人员和直接为项目（课题）活动提供服务的辅助人员。</w:t>
      </w:r>
    </w:p>
    <w:p w14:paraId="1A8A083C"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测试人员：</w:t>
      </w:r>
      <w:r>
        <w:rPr>
          <w:rFonts w:ascii="宋体" w:hAnsi="宋体" w:hint="eastAsia"/>
          <w:szCs w:val="21"/>
        </w:rPr>
        <w:t>指软件研发人员中，专门从事软件测试的技术人员。</w:t>
      </w:r>
    </w:p>
    <w:p w14:paraId="3C6AB6B8"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年末企业资产总额：</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年度末，企业按年度“资产负债表”中“资产总计”项填列的“期末余额”。</w:t>
      </w:r>
    </w:p>
    <w:p w14:paraId="64F09146"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年末企业负债总额：</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年度末，企业按年度“资产负债表”中“负债总计”项填列的“期末余额”。</w:t>
      </w:r>
    </w:p>
    <w:p w14:paraId="7C0221DD"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营业收入：</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年度内，企业“利润表”中“营业收入”的本年累计数。</w:t>
      </w:r>
    </w:p>
    <w:p w14:paraId="78DA09A7" w14:textId="77777777" w:rsidR="00556A1D" w:rsidRDefault="00556A1D" w:rsidP="00556A1D">
      <w:pPr>
        <w:snapToGrid w:val="0"/>
        <w:spacing w:line="320" w:lineRule="exact"/>
        <w:ind w:firstLineChars="200" w:firstLine="406"/>
        <w:rPr>
          <w:rFonts w:ascii="宋体" w:hAnsi="宋体" w:hint="eastAsia"/>
          <w:spacing w:val="-4"/>
          <w:szCs w:val="21"/>
        </w:rPr>
      </w:pPr>
      <w:r>
        <w:rPr>
          <w:rFonts w:ascii="宋体" w:hAnsi="宋体" w:hint="eastAsia"/>
          <w:b/>
          <w:spacing w:val="-4"/>
          <w:szCs w:val="21"/>
        </w:rPr>
        <w:t>软件收入：</w:t>
      </w:r>
      <w:r>
        <w:rPr>
          <w:rFonts w:ascii="宋体" w:hAnsi="宋体" w:hint="eastAsia"/>
          <w:spacing w:val="-4"/>
          <w:szCs w:val="21"/>
        </w:rPr>
        <w:t>指</w:t>
      </w:r>
      <w:proofErr w:type="gramStart"/>
      <w:r>
        <w:rPr>
          <w:rFonts w:ascii="宋体" w:hAnsi="宋体" w:hint="eastAsia"/>
          <w:spacing w:val="-4"/>
          <w:szCs w:val="21"/>
        </w:rPr>
        <w:t>本统计</w:t>
      </w:r>
      <w:proofErr w:type="gramEnd"/>
      <w:r>
        <w:rPr>
          <w:rFonts w:ascii="宋体" w:hAnsi="宋体" w:hint="eastAsia"/>
          <w:spacing w:val="-4"/>
          <w:szCs w:val="21"/>
        </w:rPr>
        <w:t>年度内，企业的软件产品收入、信息系统集成服务收入、嵌入式系统软件收入、软件技术与信息服务收入的总和。</w:t>
      </w:r>
    </w:p>
    <w:p w14:paraId="5FB13AEF" w14:textId="77777777" w:rsidR="00556A1D" w:rsidRDefault="00556A1D" w:rsidP="00556A1D">
      <w:pPr>
        <w:snapToGrid w:val="0"/>
        <w:spacing w:line="320" w:lineRule="exact"/>
        <w:ind w:firstLineChars="200" w:firstLine="422"/>
        <w:jc w:val="left"/>
        <w:rPr>
          <w:rFonts w:ascii="宋体" w:hAnsi="宋体" w:hint="eastAsia"/>
          <w:szCs w:val="21"/>
        </w:rPr>
      </w:pPr>
      <w:r>
        <w:rPr>
          <w:rFonts w:ascii="宋体" w:hAnsi="宋体" w:hint="eastAsia"/>
          <w:b/>
          <w:szCs w:val="21"/>
        </w:rPr>
        <w:t>软件产品收入：</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年度内，企业自主开发、研制销售软件产品所获得的收入总和，主要包括基础软件、中间件、应用软件、支撑软件、定制软件、信息安全软件和接受委托开发的嵌入式软件。</w:t>
      </w:r>
    </w:p>
    <w:p w14:paraId="2D2ED8FD" w14:textId="77777777" w:rsidR="00556A1D" w:rsidRDefault="00556A1D" w:rsidP="00556A1D">
      <w:pPr>
        <w:pStyle w:val="a9"/>
        <w:spacing w:after="0" w:line="320" w:lineRule="exact"/>
        <w:ind w:firstLineChars="200" w:firstLine="422"/>
        <w:rPr>
          <w:rFonts w:ascii="宋体" w:eastAsia="宋体" w:hAnsi="宋体"/>
          <w:sz w:val="21"/>
          <w:szCs w:val="21"/>
        </w:rPr>
      </w:pPr>
      <w:r>
        <w:rPr>
          <w:rFonts w:ascii="宋体" w:eastAsia="宋体" w:hAnsi="宋体"/>
          <w:b/>
          <w:sz w:val="21"/>
          <w:szCs w:val="21"/>
        </w:rPr>
        <w:t>新产品销售收入：</w:t>
      </w:r>
      <w:r>
        <w:rPr>
          <w:rFonts w:ascii="宋体" w:eastAsia="宋体" w:hAnsi="宋体"/>
          <w:sz w:val="21"/>
          <w:szCs w:val="21"/>
        </w:rPr>
        <w:t>指本统计年度内，企业销售软件新产品实现的销售收入的总和。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14:paraId="7947268B"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信息系统集成服务收入：</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年度内，企业根据用户需求，提供信息系统设计服务、集成实施服务，以及为用户软硬件系统及业务正常运行提供支持服务所获的收入。</w:t>
      </w:r>
    </w:p>
    <w:p w14:paraId="399E8B06"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嵌入式系统软件收入：</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自主研制并镶嵌固化到本企业生产的硬件产品中的嵌入式系统软件收入（含二次开发后增加值超过购进价格30%的嵌入式系统软件）。该嵌入式系统软件收入的计算范围和计算方法应按照信息产业主管部门规定的折算比例进行计算。</w:t>
      </w:r>
    </w:p>
    <w:p w14:paraId="124827A5" w14:textId="77777777" w:rsidR="00556A1D" w:rsidRDefault="00556A1D" w:rsidP="00556A1D">
      <w:pPr>
        <w:snapToGrid w:val="0"/>
        <w:spacing w:line="320" w:lineRule="exact"/>
        <w:ind w:firstLineChars="200" w:firstLine="422"/>
        <w:rPr>
          <w:rFonts w:ascii="宋体" w:hAnsi="宋体" w:hint="eastAsia"/>
          <w:spacing w:val="-6"/>
          <w:szCs w:val="21"/>
        </w:rPr>
      </w:pPr>
      <w:r>
        <w:rPr>
          <w:rFonts w:ascii="宋体" w:hAnsi="宋体" w:hint="eastAsia"/>
          <w:b/>
          <w:szCs w:val="21"/>
        </w:rPr>
        <w:t>软件技术与信息服务收入：</w:t>
      </w:r>
      <w:r>
        <w:rPr>
          <w:rFonts w:ascii="宋体" w:hAnsi="宋体" w:hint="eastAsia"/>
          <w:spacing w:val="-6"/>
          <w:szCs w:val="21"/>
        </w:rPr>
        <w:t>指</w:t>
      </w:r>
      <w:proofErr w:type="gramStart"/>
      <w:r>
        <w:rPr>
          <w:rFonts w:ascii="宋体" w:hAnsi="宋体" w:hint="eastAsia"/>
          <w:spacing w:val="-6"/>
          <w:szCs w:val="21"/>
        </w:rPr>
        <w:t>本统计</w:t>
      </w:r>
      <w:proofErr w:type="gramEnd"/>
      <w:r>
        <w:rPr>
          <w:rFonts w:ascii="宋体" w:hAnsi="宋体" w:hint="eastAsia"/>
          <w:spacing w:val="-6"/>
          <w:szCs w:val="21"/>
        </w:rPr>
        <w:t>年度内，</w:t>
      </w:r>
      <w:r>
        <w:rPr>
          <w:rFonts w:ascii="宋体" w:hAnsi="宋体" w:hint="eastAsia"/>
          <w:szCs w:val="21"/>
        </w:rPr>
        <w:t>企业有关软件方面的技术转让、技术承包、技术咨询与服务、接受外单位委托的研究开发、中间试验等所获收入，以及从事集成电路研发设计的收入、完成的网络软件服务和相应专业化服务的收入，包括</w:t>
      </w:r>
      <w:r>
        <w:rPr>
          <w:rFonts w:ascii="宋体" w:hAnsi="宋体" w:hint="eastAsia"/>
          <w:spacing w:val="-6"/>
          <w:szCs w:val="21"/>
        </w:rPr>
        <w:t>信息内容服务（含电信增值服务、互联网服务、信息咨询服务</w:t>
      </w:r>
      <w:r>
        <w:rPr>
          <w:rFonts w:ascii="宋体" w:hAnsi="宋体" w:hint="eastAsia"/>
          <w:szCs w:val="21"/>
        </w:rPr>
        <w:t>等）</w:t>
      </w:r>
      <w:r>
        <w:rPr>
          <w:rFonts w:ascii="宋体" w:hAnsi="宋体" w:hint="eastAsia"/>
          <w:spacing w:val="-6"/>
          <w:szCs w:val="21"/>
        </w:rPr>
        <w:t>、ITO和BPO等收入以及培训、调试、维护、产品升级、系统扩充、监理等所获收入。</w:t>
      </w:r>
    </w:p>
    <w:p w14:paraId="75259CD6"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软件技术性收入：</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年度内，基地</w:t>
      </w:r>
      <w:proofErr w:type="gramStart"/>
      <w:r>
        <w:rPr>
          <w:rFonts w:ascii="宋体" w:hAnsi="宋体" w:hint="eastAsia"/>
          <w:szCs w:val="21"/>
        </w:rPr>
        <w:t>内软件</w:t>
      </w:r>
      <w:proofErr w:type="gramEnd"/>
      <w:r>
        <w:rPr>
          <w:rFonts w:ascii="宋体" w:hAnsi="宋体" w:hint="eastAsia"/>
          <w:szCs w:val="21"/>
        </w:rPr>
        <w:t>企业有关</w:t>
      </w:r>
      <w:r>
        <w:rPr>
          <w:rFonts w:ascii="宋体" w:hAnsi="宋体" w:hint="eastAsia"/>
          <w:spacing w:val="-8"/>
          <w:szCs w:val="21"/>
        </w:rPr>
        <w:t>技术转让、技术开发、技术咨询和技术服务中纯技术部分的收入</w:t>
      </w:r>
      <w:r>
        <w:rPr>
          <w:rFonts w:ascii="宋体" w:hAnsi="宋体" w:hint="eastAsia"/>
          <w:szCs w:val="21"/>
        </w:rPr>
        <w:t>。</w:t>
      </w:r>
    </w:p>
    <w:p w14:paraId="3EFEAAEA"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ITO收入：</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年度内，企业执行与客户</w:t>
      </w:r>
      <w:proofErr w:type="gramStart"/>
      <w:r>
        <w:rPr>
          <w:rFonts w:ascii="宋体" w:hAnsi="宋体" w:hint="eastAsia"/>
          <w:szCs w:val="21"/>
        </w:rPr>
        <w:t>签定</w:t>
      </w:r>
      <w:proofErr w:type="gramEnd"/>
      <w:r>
        <w:rPr>
          <w:rFonts w:ascii="宋体" w:hAnsi="宋体" w:hint="eastAsia"/>
          <w:szCs w:val="21"/>
        </w:rPr>
        <w:t>的长期合同，为客户的某项IT外包业务提供服务的收入总和，如提供软件开发外包、软件测试外包、软件项目咨询、软件教育与培训、软件项目监理及评估、数据加工、软件运营管理、系统与网络服务、IT咨询等服务。</w:t>
      </w:r>
    </w:p>
    <w:p w14:paraId="4AEF9F82"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BPO收入：</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年度内，企业执行与客户</w:t>
      </w:r>
      <w:proofErr w:type="gramStart"/>
      <w:r>
        <w:rPr>
          <w:rFonts w:ascii="宋体" w:hAnsi="宋体" w:hint="eastAsia"/>
          <w:szCs w:val="21"/>
        </w:rPr>
        <w:t>签定</w:t>
      </w:r>
      <w:proofErr w:type="gramEnd"/>
      <w:r>
        <w:rPr>
          <w:rFonts w:ascii="宋体" w:hAnsi="宋体" w:hint="eastAsia"/>
          <w:szCs w:val="21"/>
        </w:rPr>
        <w:t>的长期合同，承接客户的一些重复性的非核心或核心业务流程外包（BPO），提供相应低成本、高质量的服务而获得的收入总和。BPO涉及金融、保险、医疗、人力资源、抵押、信用卡、资产管理、顾客类服务、销售和营销等领域。</w:t>
      </w:r>
    </w:p>
    <w:p w14:paraId="65C72986"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自主版权软件收入：</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w:t>
      </w:r>
      <w:r>
        <w:rPr>
          <w:rFonts w:ascii="宋体" w:hAnsi="宋体" w:hint="eastAsia"/>
          <w:spacing w:val="-4"/>
          <w:szCs w:val="21"/>
        </w:rPr>
        <w:t>企业的自主版权软件产品销售收入、转让自主版权软件技术等的收入总额</w:t>
      </w:r>
      <w:r>
        <w:rPr>
          <w:rFonts w:ascii="宋体" w:hAnsi="宋体" w:hint="eastAsia"/>
          <w:szCs w:val="21"/>
        </w:rPr>
        <w:t>。</w:t>
      </w:r>
    </w:p>
    <w:p w14:paraId="2490D7B7"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出口创汇额：</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年度内，企业以外汇计价的所有出售给外贸部门或直接出售给外商的产品或商品、以及服务出口的总金额。包括来料加工装配出口、境外技术合同实现金额及在国内以外汇计价的商品出售额等。</w:t>
      </w:r>
    </w:p>
    <w:p w14:paraId="63B05FBF"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软件出口创汇额：</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年度内，企业完成的软件产品、信息系统集成服务、嵌入式系统软件、软件技术与信息服务四项出口额的合计数。</w:t>
      </w:r>
    </w:p>
    <w:p w14:paraId="0055FB2E"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净利润：</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年度内，企业实现的利润在上交国家所得税后的剩余部分的总和</w:t>
      </w:r>
      <w:r>
        <w:rPr>
          <w:rFonts w:ascii="宋体" w:hAnsi="宋体" w:hint="eastAsia"/>
          <w:spacing w:val="-2"/>
          <w:szCs w:val="21"/>
        </w:rPr>
        <w:t>（亏损以“－”表示）</w:t>
      </w:r>
      <w:r>
        <w:rPr>
          <w:rFonts w:ascii="宋体" w:hAnsi="宋体" w:hint="eastAsia"/>
          <w:szCs w:val="21"/>
        </w:rPr>
        <w:t>。按会计“利润表”中“净利润”项的本年累计数填列。</w:t>
      </w:r>
    </w:p>
    <w:p w14:paraId="7D91D08D"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实际上缴税金总额：</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年度内，企业实际上缴的各项税金、特种基金和附加费等的总和。</w:t>
      </w:r>
    </w:p>
    <w:p w14:paraId="5DFA9DF2" w14:textId="77777777" w:rsidR="00556A1D" w:rsidRDefault="00556A1D" w:rsidP="00556A1D">
      <w:pPr>
        <w:snapToGrid w:val="0"/>
        <w:spacing w:line="320" w:lineRule="exact"/>
        <w:ind w:firstLineChars="200" w:firstLine="420"/>
        <w:rPr>
          <w:rFonts w:ascii="宋体" w:hAnsi="宋体" w:hint="eastAsia"/>
          <w:szCs w:val="21"/>
        </w:rPr>
      </w:pPr>
      <w:r>
        <w:rPr>
          <w:rFonts w:ascii="宋体" w:hAnsi="宋体" w:hint="eastAsia"/>
          <w:szCs w:val="21"/>
        </w:rPr>
        <w:t>减免税总额：指</w:t>
      </w:r>
      <w:proofErr w:type="gramStart"/>
      <w:r>
        <w:rPr>
          <w:rFonts w:ascii="宋体" w:hAnsi="宋体" w:hint="eastAsia"/>
          <w:szCs w:val="21"/>
        </w:rPr>
        <w:t>本统计</w:t>
      </w:r>
      <w:proofErr w:type="gramEnd"/>
      <w:r>
        <w:rPr>
          <w:rFonts w:ascii="宋体" w:hAnsi="宋体" w:hint="eastAsia"/>
          <w:szCs w:val="21"/>
        </w:rPr>
        <w:t>年度内，企业根据国家或地方有关鼓励发展软件产业的优惠政策，所享受的税收减免部分的总和。</w:t>
      </w:r>
    </w:p>
    <w:p w14:paraId="728A245A" w14:textId="77777777" w:rsidR="00556A1D" w:rsidRDefault="00556A1D" w:rsidP="00556A1D">
      <w:pPr>
        <w:pStyle w:val="a3"/>
        <w:spacing w:after="0" w:line="320" w:lineRule="exact"/>
        <w:ind w:firstLineChars="200" w:firstLine="422"/>
        <w:rPr>
          <w:rFonts w:ascii="宋体" w:hAnsi="宋体" w:hint="eastAsia"/>
          <w:sz w:val="21"/>
          <w:szCs w:val="21"/>
        </w:rPr>
      </w:pPr>
      <w:r>
        <w:rPr>
          <w:rFonts w:ascii="宋体" w:hAnsi="宋体" w:hint="eastAsia"/>
          <w:b/>
          <w:bCs/>
          <w:sz w:val="21"/>
          <w:szCs w:val="21"/>
        </w:rPr>
        <w:t>劳动者报酬：</w:t>
      </w:r>
      <w:r>
        <w:rPr>
          <w:rFonts w:ascii="宋体" w:hAnsi="宋体" w:hint="eastAsia"/>
          <w:sz w:val="21"/>
          <w:szCs w:val="21"/>
        </w:rPr>
        <w:t>指劳动者因从事生产经营活动和其他服务所获得的全部报酬，包括劳动者获得的各种形式的工资、奖金和津贴，既包括货币形式的，也包括实物形式的；还包括劳动者所享受的公费医疗和医药卫生费、上下班交通补贴和单位支付的社会保险费等。</w:t>
      </w:r>
    </w:p>
    <w:p w14:paraId="38A18FED" w14:textId="77777777" w:rsidR="00556A1D" w:rsidRDefault="00556A1D" w:rsidP="00556A1D">
      <w:pPr>
        <w:pStyle w:val="a3"/>
        <w:spacing w:after="0" w:line="320" w:lineRule="exact"/>
        <w:ind w:firstLineChars="200" w:firstLine="422"/>
        <w:rPr>
          <w:rFonts w:ascii="宋体" w:hAnsi="宋体" w:hint="eastAsia"/>
          <w:sz w:val="21"/>
          <w:szCs w:val="21"/>
        </w:rPr>
      </w:pPr>
      <w:r>
        <w:rPr>
          <w:rFonts w:ascii="宋体" w:hAnsi="宋体" w:hint="eastAsia"/>
          <w:b/>
          <w:bCs/>
          <w:sz w:val="21"/>
          <w:szCs w:val="21"/>
        </w:rPr>
        <w:t>科技活动经费筹集总额：</w:t>
      </w:r>
      <w:r>
        <w:rPr>
          <w:rFonts w:ascii="宋体" w:hAnsi="宋体" w:hint="eastAsia"/>
          <w:sz w:val="21"/>
          <w:szCs w:val="21"/>
        </w:rPr>
        <w:t>指</w:t>
      </w:r>
      <w:proofErr w:type="gramStart"/>
      <w:r>
        <w:rPr>
          <w:rFonts w:ascii="宋体" w:hAnsi="宋体" w:hint="eastAsia"/>
          <w:sz w:val="21"/>
          <w:szCs w:val="21"/>
        </w:rPr>
        <w:t>本统计</w:t>
      </w:r>
      <w:proofErr w:type="gramEnd"/>
      <w:r>
        <w:rPr>
          <w:rFonts w:ascii="宋体" w:hAnsi="宋体" w:hint="eastAsia"/>
          <w:sz w:val="21"/>
          <w:szCs w:val="21"/>
        </w:rPr>
        <w:t>年度内，企业从各种渠道筹集到的计划用于科技活动的经费总额，包括企业资金、金融机构贷款、政府资金、事业单位资金、国外资金、其他资金等。</w:t>
      </w:r>
    </w:p>
    <w:p w14:paraId="291B3B0F" w14:textId="77777777" w:rsidR="00556A1D" w:rsidRDefault="00556A1D" w:rsidP="00556A1D">
      <w:pPr>
        <w:pStyle w:val="a3"/>
        <w:spacing w:after="0" w:line="320" w:lineRule="exact"/>
        <w:ind w:firstLineChars="200" w:firstLine="422"/>
        <w:rPr>
          <w:rFonts w:ascii="宋体" w:hAnsi="宋体" w:hint="eastAsia"/>
          <w:sz w:val="21"/>
          <w:szCs w:val="21"/>
        </w:rPr>
      </w:pPr>
      <w:r>
        <w:rPr>
          <w:rFonts w:ascii="宋体" w:hAnsi="宋体" w:hint="eastAsia"/>
          <w:b/>
          <w:sz w:val="21"/>
          <w:szCs w:val="21"/>
        </w:rPr>
        <w:t>企业资金：</w:t>
      </w:r>
      <w:r>
        <w:rPr>
          <w:rFonts w:ascii="宋体" w:hAnsi="宋体" w:hint="eastAsia"/>
          <w:spacing w:val="-8"/>
          <w:sz w:val="21"/>
          <w:szCs w:val="21"/>
        </w:rPr>
        <w:t>指</w:t>
      </w:r>
      <w:proofErr w:type="gramStart"/>
      <w:r>
        <w:rPr>
          <w:rFonts w:ascii="宋体" w:hAnsi="宋体" w:hint="eastAsia"/>
          <w:spacing w:val="-8"/>
          <w:sz w:val="21"/>
          <w:szCs w:val="21"/>
        </w:rPr>
        <w:t>本统计</w:t>
      </w:r>
      <w:proofErr w:type="gramEnd"/>
      <w:r>
        <w:rPr>
          <w:rFonts w:ascii="宋体" w:hAnsi="宋体" w:hint="eastAsia"/>
          <w:spacing w:val="-8"/>
          <w:sz w:val="21"/>
          <w:szCs w:val="21"/>
        </w:rPr>
        <w:t>年度内，企业</w:t>
      </w:r>
      <w:r>
        <w:rPr>
          <w:rFonts w:ascii="宋体" w:hAnsi="宋体" w:hint="eastAsia"/>
          <w:sz w:val="21"/>
          <w:szCs w:val="21"/>
        </w:rPr>
        <w:t>从自有资金中提取或接受在国内注册的其他企业委托获得的计划用于科研和技术开发活动的经费，不包括来自政府有关部门、事业单位、金融机构以及国外的计划用于科技活动的经费。</w:t>
      </w:r>
    </w:p>
    <w:p w14:paraId="14B57EA0" w14:textId="77777777" w:rsidR="00556A1D" w:rsidRDefault="00556A1D" w:rsidP="00556A1D">
      <w:pPr>
        <w:pStyle w:val="a3"/>
        <w:snapToGrid w:val="0"/>
        <w:spacing w:after="0" w:line="320" w:lineRule="exact"/>
        <w:ind w:firstLineChars="200" w:firstLine="422"/>
        <w:rPr>
          <w:rFonts w:ascii="宋体" w:hAnsi="宋体" w:hint="eastAsia"/>
          <w:sz w:val="21"/>
          <w:szCs w:val="21"/>
        </w:rPr>
      </w:pPr>
      <w:r>
        <w:rPr>
          <w:rFonts w:ascii="宋体" w:hAnsi="宋体" w:hint="eastAsia"/>
          <w:b/>
          <w:sz w:val="21"/>
          <w:szCs w:val="21"/>
        </w:rPr>
        <w:t>金融机构贷款：</w:t>
      </w:r>
      <w:r>
        <w:rPr>
          <w:rFonts w:ascii="宋体" w:hAnsi="宋体" w:hint="eastAsia"/>
          <w:spacing w:val="-8"/>
          <w:sz w:val="21"/>
          <w:szCs w:val="21"/>
        </w:rPr>
        <w:t>指</w:t>
      </w:r>
      <w:proofErr w:type="gramStart"/>
      <w:r>
        <w:rPr>
          <w:rFonts w:ascii="宋体" w:hAnsi="宋体" w:hint="eastAsia"/>
          <w:spacing w:val="-8"/>
          <w:sz w:val="21"/>
          <w:szCs w:val="21"/>
        </w:rPr>
        <w:t>本统计</w:t>
      </w:r>
      <w:proofErr w:type="gramEnd"/>
      <w:r>
        <w:rPr>
          <w:rFonts w:ascii="宋体" w:hAnsi="宋体" w:hint="eastAsia"/>
          <w:spacing w:val="-8"/>
          <w:sz w:val="21"/>
          <w:szCs w:val="21"/>
        </w:rPr>
        <w:t>年度内，企业向</w:t>
      </w:r>
      <w:r>
        <w:rPr>
          <w:rFonts w:ascii="宋体" w:hAnsi="宋体" w:hint="eastAsia"/>
          <w:spacing w:val="5"/>
          <w:sz w:val="21"/>
          <w:szCs w:val="21"/>
        </w:rPr>
        <w:t>商业银行和非银行金融机构借入的用</w:t>
      </w:r>
      <w:r>
        <w:rPr>
          <w:rFonts w:ascii="宋体" w:hAnsi="宋体" w:hint="eastAsia"/>
          <w:sz w:val="21"/>
          <w:szCs w:val="21"/>
        </w:rPr>
        <w:t>于科技活动的资金。</w:t>
      </w:r>
    </w:p>
    <w:p w14:paraId="11C7813E" w14:textId="77777777" w:rsidR="00556A1D" w:rsidRDefault="00556A1D" w:rsidP="00556A1D">
      <w:pPr>
        <w:pStyle w:val="a3"/>
        <w:spacing w:after="0" w:line="320" w:lineRule="exact"/>
        <w:ind w:firstLineChars="200" w:firstLine="422"/>
        <w:rPr>
          <w:rFonts w:ascii="宋体" w:hAnsi="宋体" w:hint="eastAsia"/>
          <w:sz w:val="21"/>
          <w:szCs w:val="21"/>
        </w:rPr>
      </w:pPr>
      <w:r>
        <w:rPr>
          <w:rFonts w:ascii="宋体" w:hAnsi="宋体" w:hint="eastAsia"/>
          <w:b/>
          <w:sz w:val="21"/>
          <w:szCs w:val="21"/>
        </w:rPr>
        <w:t>政府部门资金：</w:t>
      </w:r>
      <w:r>
        <w:rPr>
          <w:rFonts w:ascii="宋体" w:hAnsi="宋体" w:hint="eastAsia"/>
          <w:spacing w:val="-8"/>
          <w:sz w:val="21"/>
          <w:szCs w:val="21"/>
        </w:rPr>
        <w:t>指</w:t>
      </w:r>
      <w:proofErr w:type="gramStart"/>
      <w:r>
        <w:rPr>
          <w:rFonts w:ascii="宋体" w:hAnsi="宋体" w:hint="eastAsia"/>
          <w:spacing w:val="-8"/>
          <w:sz w:val="21"/>
          <w:szCs w:val="21"/>
        </w:rPr>
        <w:t>本统计</w:t>
      </w:r>
      <w:proofErr w:type="gramEnd"/>
      <w:r>
        <w:rPr>
          <w:rFonts w:ascii="宋体" w:hAnsi="宋体" w:hint="eastAsia"/>
          <w:spacing w:val="-8"/>
          <w:sz w:val="21"/>
          <w:szCs w:val="21"/>
        </w:rPr>
        <w:t>年度内，企业</w:t>
      </w:r>
      <w:r>
        <w:rPr>
          <w:rFonts w:ascii="宋体" w:hAnsi="宋体" w:hint="eastAsia"/>
          <w:sz w:val="21"/>
          <w:szCs w:val="21"/>
        </w:rPr>
        <w:t>从各级政府部门获得的计划用于科技活动的经费，包括科技专项费、科研基建费等。</w:t>
      </w:r>
    </w:p>
    <w:p w14:paraId="2DB5D515" w14:textId="77777777" w:rsidR="00556A1D" w:rsidRDefault="00556A1D" w:rsidP="00556A1D">
      <w:pPr>
        <w:pStyle w:val="a3"/>
        <w:snapToGrid w:val="0"/>
        <w:spacing w:after="0" w:line="320" w:lineRule="exact"/>
        <w:ind w:firstLineChars="200" w:firstLine="422"/>
        <w:rPr>
          <w:rFonts w:ascii="宋体" w:hAnsi="宋体" w:hint="eastAsia"/>
          <w:sz w:val="21"/>
          <w:szCs w:val="21"/>
        </w:rPr>
      </w:pPr>
      <w:r>
        <w:rPr>
          <w:rFonts w:ascii="宋体" w:hAnsi="宋体" w:hint="eastAsia"/>
          <w:b/>
          <w:sz w:val="21"/>
          <w:szCs w:val="21"/>
        </w:rPr>
        <w:t>地方政府资金：</w:t>
      </w:r>
      <w:r>
        <w:rPr>
          <w:rFonts w:ascii="宋体" w:hAnsi="宋体" w:hint="eastAsia"/>
          <w:spacing w:val="-8"/>
          <w:sz w:val="21"/>
          <w:szCs w:val="21"/>
        </w:rPr>
        <w:t>指</w:t>
      </w:r>
      <w:proofErr w:type="gramStart"/>
      <w:r>
        <w:rPr>
          <w:rFonts w:ascii="宋体" w:hAnsi="宋体" w:hint="eastAsia"/>
          <w:spacing w:val="-8"/>
          <w:sz w:val="21"/>
          <w:szCs w:val="21"/>
        </w:rPr>
        <w:t>本统计</w:t>
      </w:r>
      <w:proofErr w:type="gramEnd"/>
      <w:r>
        <w:rPr>
          <w:rFonts w:ascii="宋体" w:hAnsi="宋体" w:hint="eastAsia"/>
          <w:spacing w:val="-8"/>
          <w:sz w:val="21"/>
          <w:szCs w:val="21"/>
        </w:rPr>
        <w:t>年度内，企业从各级地方政府部门（包括省、市、高新区等）获得的计划用于</w:t>
      </w:r>
      <w:r>
        <w:rPr>
          <w:rFonts w:ascii="宋体" w:hAnsi="宋体" w:hint="eastAsia"/>
          <w:sz w:val="21"/>
          <w:szCs w:val="21"/>
        </w:rPr>
        <w:t>科技活动的经费</w:t>
      </w:r>
      <w:r>
        <w:rPr>
          <w:rFonts w:ascii="宋体" w:hAnsi="宋体" w:hint="eastAsia"/>
          <w:spacing w:val="-8"/>
          <w:sz w:val="21"/>
          <w:szCs w:val="21"/>
        </w:rPr>
        <w:t>。</w:t>
      </w:r>
    </w:p>
    <w:p w14:paraId="33BC4AE4" w14:textId="77777777" w:rsidR="00556A1D" w:rsidRDefault="00556A1D" w:rsidP="00556A1D">
      <w:pPr>
        <w:pStyle w:val="a3"/>
        <w:snapToGrid w:val="0"/>
        <w:spacing w:after="0" w:line="320" w:lineRule="exact"/>
        <w:ind w:firstLineChars="200" w:firstLine="422"/>
        <w:rPr>
          <w:rFonts w:ascii="宋体" w:hAnsi="宋体" w:hint="eastAsia"/>
          <w:sz w:val="21"/>
          <w:szCs w:val="21"/>
        </w:rPr>
      </w:pPr>
      <w:r>
        <w:rPr>
          <w:rFonts w:ascii="宋体" w:hAnsi="宋体" w:hint="eastAsia"/>
          <w:b/>
          <w:sz w:val="21"/>
          <w:szCs w:val="21"/>
        </w:rPr>
        <w:t>科技活动经费支出总额：</w:t>
      </w:r>
      <w:r>
        <w:rPr>
          <w:rFonts w:ascii="宋体" w:hAnsi="宋体" w:hint="eastAsia"/>
          <w:sz w:val="21"/>
          <w:szCs w:val="21"/>
        </w:rPr>
        <w:t>指</w:t>
      </w:r>
      <w:proofErr w:type="gramStart"/>
      <w:r>
        <w:rPr>
          <w:rFonts w:ascii="宋体" w:hAnsi="宋体" w:hint="eastAsia"/>
          <w:sz w:val="21"/>
          <w:szCs w:val="21"/>
        </w:rPr>
        <w:t>本统计</w:t>
      </w:r>
      <w:proofErr w:type="gramEnd"/>
      <w:r>
        <w:rPr>
          <w:rFonts w:ascii="宋体" w:hAnsi="宋体" w:hint="eastAsia"/>
          <w:sz w:val="21"/>
          <w:szCs w:val="21"/>
        </w:rPr>
        <w:t>年度内，企业实际支出的全部科技活动经费的总和，包括列入技术开发的经费支出以及技改等资金实际用于科技活动的支出。不包括生产性支出和归还贷款支出。科技活动经费支出总额分为内部支出和外部支出。</w:t>
      </w:r>
    </w:p>
    <w:p w14:paraId="5991D283" w14:textId="77777777" w:rsidR="00556A1D" w:rsidRDefault="00556A1D" w:rsidP="00556A1D">
      <w:pPr>
        <w:pStyle w:val="a9"/>
        <w:spacing w:after="0" w:line="320" w:lineRule="exact"/>
        <w:ind w:firstLineChars="200" w:firstLine="422"/>
        <w:rPr>
          <w:rFonts w:ascii="宋体" w:eastAsia="宋体" w:hAnsi="宋体"/>
          <w:sz w:val="21"/>
          <w:szCs w:val="21"/>
        </w:rPr>
      </w:pPr>
      <w:r>
        <w:rPr>
          <w:rFonts w:ascii="宋体" w:eastAsia="宋体" w:hAnsi="宋体"/>
          <w:b/>
          <w:sz w:val="21"/>
          <w:szCs w:val="21"/>
        </w:rPr>
        <w:t>研究与试验发展经费支出：</w:t>
      </w:r>
      <w:r>
        <w:rPr>
          <w:rFonts w:ascii="宋体" w:eastAsia="宋体" w:hAnsi="宋体"/>
          <w:sz w:val="21"/>
          <w:szCs w:val="21"/>
        </w:rPr>
        <w:t>指本统计年度内，企业在开展研发活动（基础研究、应用研究、实验发展）中的所有内部支出和外部支出的总和。其中研发经费的内部支出包括用于研发活动的直接支出，以及间接用于研发活动的管理费、服务费、与研发有关的基本建设支出以及外协加工费。外部支出包括委托外单位或与外单位合作进行研发活动而支付给对方的经费，但不包括外协加工费。</w:t>
      </w:r>
    </w:p>
    <w:p w14:paraId="4A45C295"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软件研发经费支出：</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年度内，企业实际用于软件方面的研究与试验发展经费支出的总和。</w:t>
      </w:r>
    </w:p>
    <w:p w14:paraId="7146A38B"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新产品开发经费支出：</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年度内，企业实际用于软件新产品开发的经费支出总和。包括研究、设计、研制、测试、试验等费用的支出。</w:t>
      </w:r>
    </w:p>
    <w:p w14:paraId="3DFD0E65"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年培训费用：</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年度内，企业用于其员工的技术等职业培训的费用总和。</w:t>
      </w:r>
    </w:p>
    <w:p w14:paraId="301E1F1F"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新增国家级科技和产业化项目：</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年度内，企业新列入国家各部委的科技和产业化项目的总和。</w:t>
      </w:r>
    </w:p>
    <w:p w14:paraId="0E9CA75B" w14:textId="77777777" w:rsidR="00556A1D" w:rsidRDefault="00556A1D" w:rsidP="00556A1D">
      <w:pPr>
        <w:snapToGrid w:val="0"/>
        <w:spacing w:line="320" w:lineRule="exact"/>
        <w:ind w:firstLineChars="200" w:firstLine="406"/>
        <w:rPr>
          <w:rFonts w:ascii="宋体" w:hAnsi="宋体" w:hint="eastAsia"/>
          <w:spacing w:val="-4"/>
          <w:szCs w:val="21"/>
        </w:rPr>
      </w:pPr>
      <w:r>
        <w:rPr>
          <w:rFonts w:ascii="宋体" w:hAnsi="宋体" w:hint="eastAsia"/>
          <w:b/>
          <w:spacing w:val="-4"/>
          <w:szCs w:val="21"/>
        </w:rPr>
        <w:t>新增地方级科技和产业化项目：</w:t>
      </w:r>
      <w:r>
        <w:rPr>
          <w:rFonts w:ascii="宋体" w:hAnsi="宋体" w:hint="eastAsia"/>
          <w:spacing w:val="-4"/>
          <w:szCs w:val="21"/>
        </w:rPr>
        <w:t>指</w:t>
      </w:r>
      <w:proofErr w:type="gramStart"/>
      <w:r>
        <w:rPr>
          <w:rFonts w:ascii="宋体" w:hAnsi="宋体" w:hint="eastAsia"/>
          <w:spacing w:val="-4"/>
          <w:szCs w:val="21"/>
        </w:rPr>
        <w:t>本统计</w:t>
      </w:r>
      <w:proofErr w:type="gramEnd"/>
      <w:r>
        <w:rPr>
          <w:rFonts w:ascii="宋体" w:hAnsi="宋体" w:hint="eastAsia"/>
          <w:spacing w:val="-4"/>
          <w:szCs w:val="21"/>
        </w:rPr>
        <w:t>年度内，企业新列入省及所在市的政府部门的科技和产业化项目的总和。</w:t>
      </w:r>
    </w:p>
    <w:p w14:paraId="2ACCFF4A"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拥有软件著作权登记：</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年度末，企业拥有的、由软件著作权登记行政部门颁发且在有效期内的软件著作权登记证书总件数。</w:t>
      </w:r>
    </w:p>
    <w:p w14:paraId="156A7A53" w14:textId="77777777" w:rsidR="00556A1D" w:rsidRDefault="00556A1D" w:rsidP="00556A1D">
      <w:pPr>
        <w:snapToGrid w:val="0"/>
        <w:spacing w:line="320" w:lineRule="exact"/>
        <w:ind w:firstLineChars="200" w:firstLine="406"/>
        <w:rPr>
          <w:rFonts w:ascii="宋体" w:hAnsi="宋体" w:hint="eastAsia"/>
          <w:spacing w:val="-4"/>
          <w:szCs w:val="21"/>
        </w:rPr>
      </w:pPr>
      <w:r>
        <w:rPr>
          <w:rFonts w:ascii="宋体" w:hAnsi="宋体" w:hint="eastAsia"/>
          <w:b/>
          <w:spacing w:val="-4"/>
          <w:szCs w:val="21"/>
        </w:rPr>
        <w:t>新增软件著作权登记：</w:t>
      </w:r>
      <w:r>
        <w:rPr>
          <w:rFonts w:ascii="宋体" w:hAnsi="宋体" w:hint="eastAsia"/>
          <w:spacing w:val="-4"/>
          <w:szCs w:val="21"/>
        </w:rPr>
        <w:t>指</w:t>
      </w:r>
      <w:proofErr w:type="gramStart"/>
      <w:r>
        <w:rPr>
          <w:rFonts w:ascii="宋体" w:hAnsi="宋体" w:hint="eastAsia"/>
          <w:spacing w:val="-4"/>
          <w:szCs w:val="21"/>
        </w:rPr>
        <w:t>本统计</w:t>
      </w:r>
      <w:proofErr w:type="gramEnd"/>
      <w:r>
        <w:rPr>
          <w:rFonts w:ascii="宋体" w:hAnsi="宋体" w:hint="eastAsia"/>
          <w:spacing w:val="-4"/>
          <w:szCs w:val="21"/>
        </w:rPr>
        <w:t>年度内，企业新获得的由软件著作权登记行政部门颁发的软件著作权登记证书总件数。</w:t>
      </w:r>
    </w:p>
    <w:p w14:paraId="30E37DB9"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拥有发明专利：</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年度末，企业作为专利权人所拥有的、经国内外专利行政部门授权且在有效期内的、与软件技术有关的发明专利的总件数。</w:t>
      </w:r>
    </w:p>
    <w:p w14:paraId="225AE532"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新增发明专利：</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年度内，企业作为专利权人新获得的经国内外专利行政部门授权的、与软件技术有关的发明专利总件数。</w:t>
      </w:r>
    </w:p>
    <w:p w14:paraId="1417717B"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拥有软件产品登记：</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年度末，企业所拥有的获得国家有关部门的软件产品登记的总件数。</w:t>
      </w:r>
    </w:p>
    <w:p w14:paraId="626925A4"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新增软件产品登记：</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年度内，企业新获得国家有关部门的软件产品登记的总件数。</w:t>
      </w:r>
    </w:p>
    <w:p w14:paraId="76D5F9FD" w14:textId="77777777" w:rsidR="00556A1D" w:rsidRDefault="00556A1D" w:rsidP="00556A1D">
      <w:pPr>
        <w:pStyle w:val="a7"/>
        <w:snapToGrid w:val="0"/>
        <w:spacing w:after="0" w:line="320" w:lineRule="exact"/>
        <w:ind w:leftChars="0" w:left="0" w:firstLineChars="200" w:firstLine="422"/>
        <w:rPr>
          <w:rFonts w:ascii="宋体" w:hAnsi="宋体"/>
          <w:szCs w:val="21"/>
        </w:rPr>
      </w:pPr>
      <w:r>
        <w:rPr>
          <w:rFonts w:ascii="宋体" w:hAnsi="宋体"/>
          <w:b/>
          <w:szCs w:val="21"/>
        </w:rPr>
        <w:t>注册资本：</w:t>
      </w:r>
      <w:r>
        <w:rPr>
          <w:rFonts w:ascii="宋体" w:hAnsi="宋体"/>
          <w:szCs w:val="21"/>
        </w:rPr>
        <w:t>指在</w:t>
      </w:r>
      <w:proofErr w:type="gramStart"/>
      <w:r>
        <w:rPr>
          <w:rFonts w:ascii="宋体" w:hAnsi="宋体"/>
          <w:szCs w:val="21"/>
        </w:rPr>
        <w:t>本统计</w:t>
      </w:r>
      <w:proofErr w:type="gramEnd"/>
      <w:r>
        <w:rPr>
          <w:rFonts w:ascii="宋体" w:hAnsi="宋体"/>
          <w:szCs w:val="21"/>
        </w:rPr>
        <w:t>年度末，企业注册资本总额。</w:t>
      </w:r>
    </w:p>
    <w:p w14:paraId="09E450F4"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新增注册资本：</w:t>
      </w:r>
      <w:r>
        <w:rPr>
          <w:rFonts w:ascii="宋体" w:hAnsi="宋体" w:hint="eastAsia"/>
          <w:szCs w:val="21"/>
          <w:lang w:val="en-US" w:eastAsia="zh-CN"/>
        </w:rPr>
        <w:t>指本统计年度内，企业新增的注册资本数额。</w:t>
      </w:r>
    </w:p>
    <w:p w14:paraId="170265CD" w14:textId="77777777" w:rsidR="00556A1D" w:rsidRDefault="00556A1D" w:rsidP="00556A1D">
      <w:pPr>
        <w:snapToGrid w:val="0"/>
        <w:spacing w:line="320" w:lineRule="exact"/>
        <w:ind w:firstLineChars="200" w:firstLine="422"/>
        <w:rPr>
          <w:rFonts w:ascii="宋体" w:hAnsi="宋体" w:hint="eastAsia"/>
          <w:spacing w:val="-4"/>
          <w:szCs w:val="21"/>
        </w:rPr>
      </w:pPr>
      <w:r>
        <w:rPr>
          <w:rFonts w:ascii="宋体" w:hAnsi="宋体" w:hint="eastAsia"/>
          <w:b/>
          <w:szCs w:val="21"/>
        </w:rPr>
        <w:t>通过ISO9001认证：</w:t>
      </w:r>
      <w:r>
        <w:rPr>
          <w:rFonts w:ascii="宋体" w:hAnsi="宋体" w:hint="eastAsia"/>
          <w:spacing w:val="-4"/>
          <w:szCs w:val="21"/>
        </w:rPr>
        <w:t>指企业是否已经获得ISO9001认证证书，其中产品或服务范围包含计算机软件产品的设计、开发与维护、</w:t>
      </w:r>
      <w:r>
        <w:rPr>
          <w:rFonts w:ascii="宋体" w:hAnsi="宋体" w:hint="eastAsia"/>
          <w:szCs w:val="21"/>
        </w:rPr>
        <w:t>IT服务。</w:t>
      </w:r>
    </w:p>
    <w:p w14:paraId="5208360C" w14:textId="77777777" w:rsidR="00556A1D" w:rsidRDefault="00556A1D" w:rsidP="00556A1D">
      <w:pPr>
        <w:snapToGrid w:val="0"/>
        <w:spacing w:line="320" w:lineRule="exact"/>
        <w:ind w:firstLineChars="200" w:firstLine="422"/>
        <w:rPr>
          <w:rFonts w:ascii="宋体" w:hAnsi="宋体" w:hint="eastAsia"/>
          <w:szCs w:val="21"/>
        </w:rPr>
      </w:pPr>
      <w:r>
        <w:rPr>
          <w:rFonts w:ascii="宋体" w:hAnsi="宋体" w:hint="eastAsia"/>
          <w:b/>
          <w:szCs w:val="21"/>
        </w:rPr>
        <w:t>通过CMM/CMMI评估：</w:t>
      </w:r>
      <w:r>
        <w:rPr>
          <w:rFonts w:ascii="宋体" w:hAnsi="宋体" w:hint="eastAsia"/>
          <w:szCs w:val="21"/>
        </w:rPr>
        <w:t>指</w:t>
      </w:r>
      <w:proofErr w:type="gramStart"/>
      <w:r>
        <w:rPr>
          <w:rFonts w:ascii="宋体" w:hAnsi="宋体" w:hint="eastAsia"/>
          <w:szCs w:val="21"/>
        </w:rPr>
        <w:t>本统计</w:t>
      </w:r>
      <w:proofErr w:type="gramEnd"/>
      <w:r>
        <w:rPr>
          <w:rFonts w:ascii="宋体" w:hAnsi="宋体" w:hint="eastAsia"/>
          <w:szCs w:val="21"/>
        </w:rPr>
        <w:t>年度末，企业已通过CMM/CMMI等级评估、并获得相应的等级证书。</w:t>
      </w:r>
    </w:p>
    <w:p w14:paraId="200E5CA1" w14:textId="77777777" w:rsidR="00556A1D" w:rsidRDefault="00556A1D" w:rsidP="00556A1D">
      <w:pPr>
        <w:rPr>
          <w:rFonts w:hint="eastAsia"/>
        </w:rPr>
      </w:pPr>
    </w:p>
    <w:p w14:paraId="6204400A" w14:textId="77777777" w:rsidR="00556A1D" w:rsidRDefault="00556A1D" w:rsidP="00556A1D">
      <w:pPr>
        <w:rPr>
          <w:rFonts w:hint="eastAsia"/>
        </w:rPr>
      </w:pPr>
    </w:p>
    <w:p w14:paraId="58199846" w14:textId="77777777" w:rsidR="00556A1D" w:rsidRDefault="00556A1D" w:rsidP="00556A1D">
      <w:pPr>
        <w:rPr>
          <w:rFonts w:hint="eastAsia"/>
        </w:rPr>
      </w:pPr>
    </w:p>
    <w:p w14:paraId="68F38AB2" w14:textId="77777777" w:rsidR="00556A1D" w:rsidRDefault="00556A1D" w:rsidP="00556A1D">
      <w:pPr>
        <w:rPr>
          <w:rFonts w:hint="eastAsia"/>
        </w:rPr>
      </w:pPr>
    </w:p>
    <w:p w14:paraId="621CC3A0" w14:textId="77777777" w:rsidR="00556A1D" w:rsidRDefault="00556A1D" w:rsidP="00556A1D">
      <w:pPr>
        <w:rPr>
          <w:rFonts w:hint="eastAsia"/>
        </w:rPr>
      </w:pPr>
    </w:p>
    <w:p w14:paraId="0489BFB9" w14:textId="77777777" w:rsidR="00556A1D" w:rsidRDefault="00556A1D" w:rsidP="00556A1D">
      <w:pPr>
        <w:rPr>
          <w:rFonts w:hint="eastAsia"/>
        </w:rPr>
      </w:pPr>
    </w:p>
    <w:p w14:paraId="338CD395" w14:textId="77777777" w:rsidR="00556A1D" w:rsidRDefault="00556A1D" w:rsidP="00556A1D">
      <w:pPr>
        <w:rPr>
          <w:rFonts w:hint="eastAsia"/>
        </w:rPr>
      </w:pPr>
    </w:p>
    <w:p w14:paraId="3C9DB786" w14:textId="77777777" w:rsidR="00556A1D" w:rsidRDefault="00556A1D" w:rsidP="00556A1D">
      <w:pPr>
        <w:rPr>
          <w:rFonts w:hint="eastAsia"/>
        </w:rPr>
      </w:pPr>
    </w:p>
    <w:p w14:paraId="09965298" w14:textId="77777777" w:rsidR="00556A1D" w:rsidRPr="00D408B1" w:rsidRDefault="00556A1D" w:rsidP="00556A1D">
      <w:pPr>
        <w:ind w:right="560" w:firstLineChars="2050" w:firstLine="5740"/>
        <w:rPr>
          <w:rFonts w:hint="eastAsia"/>
          <w:sz w:val="28"/>
          <w:szCs w:val="28"/>
        </w:rPr>
      </w:pPr>
    </w:p>
    <w:p w14:paraId="68AC8D85" w14:textId="77777777" w:rsidR="00556A1D" w:rsidRPr="00556A1D" w:rsidRDefault="00556A1D"/>
    <w:sectPr w:rsidR="00556A1D" w:rsidRPr="00556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4pt;height:17.95pt" o:bullet="t">
        <v:imagedata r:id="rId1" o:title=""/>
      </v:shape>
    </w:pict>
  </w:numPicBullet>
  <w:abstractNum w:abstractNumId="0" w15:restartNumberingAfterBreak="0">
    <w:nsid w:val="0AFF790E"/>
    <w:multiLevelType w:val="hybridMultilevel"/>
    <w:tmpl w:val="E1B6B562"/>
    <w:lvl w:ilvl="0" w:tplc="ED5447E0">
      <w:start w:val="1"/>
      <w:numFmt w:val="bullet"/>
      <w:lvlText w:val=""/>
      <w:lvlPicBulletId w:val="0"/>
      <w:lvlJc w:val="left"/>
      <w:pPr>
        <w:tabs>
          <w:tab w:val="num" w:pos="420"/>
        </w:tabs>
        <w:ind w:left="420" w:firstLine="0"/>
      </w:pPr>
      <w:rPr>
        <w:rFonts w:ascii="Symbol" w:hAnsi="Symbol" w:hint="default"/>
      </w:rPr>
    </w:lvl>
    <w:lvl w:ilvl="1" w:tplc="B18819F4" w:tentative="1">
      <w:start w:val="1"/>
      <w:numFmt w:val="bullet"/>
      <w:lvlText w:val=""/>
      <w:lvlJc w:val="left"/>
      <w:pPr>
        <w:tabs>
          <w:tab w:val="num" w:pos="840"/>
        </w:tabs>
        <w:ind w:left="840" w:firstLine="0"/>
      </w:pPr>
      <w:rPr>
        <w:rFonts w:ascii="Symbol" w:hAnsi="Symbol" w:hint="default"/>
      </w:rPr>
    </w:lvl>
    <w:lvl w:ilvl="2" w:tplc="2E8867B4" w:tentative="1">
      <w:start w:val="1"/>
      <w:numFmt w:val="bullet"/>
      <w:lvlText w:val=""/>
      <w:lvlJc w:val="left"/>
      <w:pPr>
        <w:tabs>
          <w:tab w:val="num" w:pos="1260"/>
        </w:tabs>
        <w:ind w:left="1260" w:firstLine="0"/>
      </w:pPr>
      <w:rPr>
        <w:rFonts w:ascii="Symbol" w:hAnsi="Symbol" w:hint="default"/>
      </w:rPr>
    </w:lvl>
    <w:lvl w:ilvl="3" w:tplc="DF9E66A6" w:tentative="1">
      <w:start w:val="1"/>
      <w:numFmt w:val="bullet"/>
      <w:lvlText w:val=""/>
      <w:lvlJc w:val="left"/>
      <w:pPr>
        <w:tabs>
          <w:tab w:val="num" w:pos="1680"/>
        </w:tabs>
        <w:ind w:left="1680" w:firstLine="0"/>
      </w:pPr>
      <w:rPr>
        <w:rFonts w:ascii="Symbol" w:hAnsi="Symbol" w:hint="default"/>
      </w:rPr>
    </w:lvl>
    <w:lvl w:ilvl="4" w:tplc="7A988C92" w:tentative="1">
      <w:start w:val="1"/>
      <w:numFmt w:val="bullet"/>
      <w:lvlText w:val=""/>
      <w:lvlJc w:val="left"/>
      <w:pPr>
        <w:tabs>
          <w:tab w:val="num" w:pos="2100"/>
        </w:tabs>
        <w:ind w:left="2100" w:firstLine="0"/>
      </w:pPr>
      <w:rPr>
        <w:rFonts w:ascii="Symbol" w:hAnsi="Symbol" w:hint="default"/>
      </w:rPr>
    </w:lvl>
    <w:lvl w:ilvl="5" w:tplc="1DB06A04" w:tentative="1">
      <w:start w:val="1"/>
      <w:numFmt w:val="bullet"/>
      <w:lvlText w:val=""/>
      <w:lvlJc w:val="left"/>
      <w:pPr>
        <w:tabs>
          <w:tab w:val="num" w:pos="2520"/>
        </w:tabs>
        <w:ind w:left="2520" w:firstLine="0"/>
      </w:pPr>
      <w:rPr>
        <w:rFonts w:ascii="Symbol" w:hAnsi="Symbol" w:hint="default"/>
      </w:rPr>
    </w:lvl>
    <w:lvl w:ilvl="6" w:tplc="BD620FFA" w:tentative="1">
      <w:start w:val="1"/>
      <w:numFmt w:val="bullet"/>
      <w:lvlText w:val=""/>
      <w:lvlJc w:val="left"/>
      <w:pPr>
        <w:tabs>
          <w:tab w:val="num" w:pos="2940"/>
        </w:tabs>
        <w:ind w:left="2940" w:firstLine="0"/>
      </w:pPr>
      <w:rPr>
        <w:rFonts w:ascii="Symbol" w:hAnsi="Symbol" w:hint="default"/>
      </w:rPr>
    </w:lvl>
    <w:lvl w:ilvl="7" w:tplc="479EC58A" w:tentative="1">
      <w:start w:val="1"/>
      <w:numFmt w:val="bullet"/>
      <w:lvlText w:val=""/>
      <w:lvlJc w:val="left"/>
      <w:pPr>
        <w:tabs>
          <w:tab w:val="num" w:pos="3360"/>
        </w:tabs>
        <w:ind w:left="3360" w:firstLine="0"/>
      </w:pPr>
      <w:rPr>
        <w:rFonts w:ascii="Symbol" w:hAnsi="Symbol" w:hint="default"/>
      </w:rPr>
    </w:lvl>
    <w:lvl w:ilvl="8" w:tplc="C6BA5F4C"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E7307B0"/>
    <w:multiLevelType w:val="hybridMultilevel"/>
    <w:tmpl w:val="32740978"/>
    <w:lvl w:ilvl="0" w:tplc="AEF8FBA8">
      <w:start w:val="1"/>
      <w:numFmt w:val="bullet"/>
      <w:lvlText w:val=""/>
      <w:lvlPicBulletId w:val="0"/>
      <w:lvlJc w:val="left"/>
      <w:pPr>
        <w:tabs>
          <w:tab w:val="num" w:pos="420"/>
        </w:tabs>
        <w:ind w:left="420" w:firstLine="0"/>
      </w:pPr>
      <w:rPr>
        <w:rFonts w:ascii="Symbol" w:hAnsi="Symbol" w:hint="default"/>
      </w:rPr>
    </w:lvl>
    <w:lvl w:ilvl="1" w:tplc="DDC8C724" w:tentative="1">
      <w:start w:val="1"/>
      <w:numFmt w:val="bullet"/>
      <w:lvlText w:val=""/>
      <w:lvlJc w:val="left"/>
      <w:pPr>
        <w:tabs>
          <w:tab w:val="num" w:pos="840"/>
        </w:tabs>
        <w:ind w:left="840" w:firstLine="0"/>
      </w:pPr>
      <w:rPr>
        <w:rFonts w:ascii="Symbol" w:hAnsi="Symbol" w:hint="default"/>
      </w:rPr>
    </w:lvl>
    <w:lvl w:ilvl="2" w:tplc="6D8E61D2" w:tentative="1">
      <w:start w:val="1"/>
      <w:numFmt w:val="bullet"/>
      <w:lvlText w:val=""/>
      <w:lvlJc w:val="left"/>
      <w:pPr>
        <w:tabs>
          <w:tab w:val="num" w:pos="1260"/>
        </w:tabs>
        <w:ind w:left="1260" w:firstLine="0"/>
      </w:pPr>
      <w:rPr>
        <w:rFonts w:ascii="Symbol" w:hAnsi="Symbol" w:hint="default"/>
      </w:rPr>
    </w:lvl>
    <w:lvl w:ilvl="3" w:tplc="1B669BB4" w:tentative="1">
      <w:start w:val="1"/>
      <w:numFmt w:val="bullet"/>
      <w:lvlText w:val=""/>
      <w:lvlJc w:val="left"/>
      <w:pPr>
        <w:tabs>
          <w:tab w:val="num" w:pos="1680"/>
        </w:tabs>
        <w:ind w:left="1680" w:firstLine="0"/>
      </w:pPr>
      <w:rPr>
        <w:rFonts w:ascii="Symbol" w:hAnsi="Symbol" w:hint="default"/>
      </w:rPr>
    </w:lvl>
    <w:lvl w:ilvl="4" w:tplc="D4F442AC" w:tentative="1">
      <w:start w:val="1"/>
      <w:numFmt w:val="bullet"/>
      <w:lvlText w:val=""/>
      <w:lvlJc w:val="left"/>
      <w:pPr>
        <w:tabs>
          <w:tab w:val="num" w:pos="2100"/>
        </w:tabs>
        <w:ind w:left="2100" w:firstLine="0"/>
      </w:pPr>
      <w:rPr>
        <w:rFonts w:ascii="Symbol" w:hAnsi="Symbol" w:hint="default"/>
      </w:rPr>
    </w:lvl>
    <w:lvl w:ilvl="5" w:tplc="22AEDC36" w:tentative="1">
      <w:start w:val="1"/>
      <w:numFmt w:val="bullet"/>
      <w:lvlText w:val=""/>
      <w:lvlJc w:val="left"/>
      <w:pPr>
        <w:tabs>
          <w:tab w:val="num" w:pos="2520"/>
        </w:tabs>
        <w:ind w:left="2520" w:firstLine="0"/>
      </w:pPr>
      <w:rPr>
        <w:rFonts w:ascii="Symbol" w:hAnsi="Symbol" w:hint="default"/>
      </w:rPr>
    </w:lvl>
    <w:lvl w:ilvl="6" w:tplc="C4F81530" w:tentative="1">
      <w:start w:val="1"/>
      <w:numFmt w:val="bullet"/>
      <w:lvlText w:val=""/>
      <w:lvlJc w:val="left"/>
      <w:pPr>
        <w:tabs>
          <w:tab w:val="num" w:pos="2940"/>
        </w:tabs>
        <w:ind w:left="2940" w:firstLine="0"/>
      </w:pPr>
      <w:rPr>
        <w:rFonts w:ascii="Symbol" w:hAnsi="Symbol" w:hint="default"/>
      </w:rPr>
    </w:lvl>
    <w:lvl w:ilvl="7" w:tplc="21285058" w:tentative="1">
      <w:start w:val="1"/>
      <w:numFmt w:val="bullet"/>
      <w:lvlText w:val=""/>
      <w:lvlJc w:val="left"/>
      <w:pPr>
        <w:tabs>
          <w:tab w:val="num" w:pos="3360"/>
        </w:tabs>
        <w:ind w:left="3360" w:firstLine="0"/>
      </w:pPr>
      <w:rPr>
        <w:rFonts w:ascii="Symbol" w:hAnsi="Symbol" w:hint="default"/>
      </w:rPr>
    </w:lvl>
    <w:lvl w:ilvl="8" w:tplc="D1068A18"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0F665F9D"/>
    <w:multiLevelType w:val="hybridMultilevel"/>
    <w:tmpl w:val="B68A7B9C"/>
    <w:lvl w:ilvl="0" w:tplc="AD7051F6">
      <w:start w:val="1"/>
      <w:numFmt w:val="bullet"/>
      <w:lvlText w:val=""/>
      <w:lvlPicBulletId w:val="0"/>
      <w:lvlJc w:val="left"/>
      <w:pPr>
        <w:tabs>
          <w:tab w:val="num" w:pos="420"/>
        </w:tabs>
        <w:ind w:left="420" w:firstLine="0"/>
      </w:pPr>
      <w:rPr>
        <w:rFonts w:ascii="Symbol" w:hAnsi="Symbol" w:hint="default"/>
      </w:rPr>
    </w:lvl>
    <w:lvl w:ilvl="1" w:tplc="D75A4DCC" w:tentative="1">
      <w:start w:val="1"/>
      <w:numFmt w:val="bullet"/>
      <w:lvlText w:val=""/>
      <w:lvlJc w:val="left"/>
      <w:pPr>
        <w:tabs>
          <w:tab w:val="num" w:pos="840"/>
        </w:tabs>
        <w:ind w:left="840" w:firstLine="0"/>
      </w:pPr>
      <w:rPr>
        <w:rFonts w:ascii="Symbol" w:hAnsi="Symbol" w:hint="default"/>
      </w:rPr>
    </w:lvl>
    <w:lvl w:ilvl="2" w:tplc="1C7648CE" w:tentative="1">
      <w:start w:val="1"/>
      <w:numFmt w:val="bullet"/>
      <w:lvlText w:val=""/>
      <w:lvlJc w:val="left"/>
      <w:pPr>
        <w:tabs>
          <w:tab w:val="num" w:pos="1260"/>
        </w:tabs>
        <w:ind w:left="1260" w:firstLine="0"/>
      </w:pPr>
      <w:rPr>
        <w:rFonts w:ascii="Symbol" w:hAnsi="Symbol" w:hint="default"/>
      </w:rPr>
    </w:lvl>
    <w:lvl w:ilvl="3" w:tplc="750CE632" w:tentative="1">
      <w:start w:val="1"/>
      <w:numFmt w:val="bullet"/>
      <w:lvlText w:val=""/>
      <w:lvlJc w:val="left"/>
      <w:pPr>
        <w:tabs>
          <w:tab w:val="num" w:pos="1680"/>
        </w:tabs>
        <w:ind w:left="1680" w:firstLine="0"/>
      </w:pPr>
      <w:rPr>
        <w:rFonts w:ascii="Symbol" w:hAnsi="Symbol" w:hint="default"/>
      </w:rPr>
    </w:lvl>
    <w:lvl w:ilvl="4" w:tplc="924E41A4" w:tentative="1">
      <w:start w:val="1"/>
      <w:numFmt w:val="bullet"/>
      <w:lvlText w:val=""/>
      <w:lvlJc w:val="left"/>
      <w:pPr>
        <w:tabs>
          <w:tab w:val="num" w:pos="2100"/>
        </w:tabs>
        <w:ind w:left="2100" w:firstLine="0"/>
      </w:pPr>
      <w:rPr>
        <w:rFonts w:ascii="Symbol" w:hAnsi="Symbol" w:hint="default"/>
      </w:rPr>
    </w:lvl>
    <w:lvl w:ilvl="5" w:tplc="8A4E470C" w:tentative="1">
      <w:start w:val="1"/>
      <w:numFmt w:val="bullet"/>
      <w:lvlText w:val=""/>
      <w:lvlJc w:val="left"/>
      <w:pPr>
        <w:tabs>
          <w:tab w:val="num" w:pos="2520"/>
        </w:tabs>
        <w:ind w:left="2520" w:firstLine="0"/>
      </w:pPr>
      <w:rPr>
        <w:rFonts w:ascii="Symbol" w:hAnsi="Symbol" w:hint="default"/>
      </w:rPr>
    </w:lvl>
    <w:lvl w:ilvl="6" w:tplc="E3C244A8" w:tentative="1">
      <w:start w:val="1"/>
      <w:numFmt w:val="bullet"/>
      <w:lvlText w:val=""/>
      <w:lvlJc w:val="left"/>
      <w:pPr>
        <w:tabs>
          <w:tab w:val="num" w:pos="2940"/>
        </w:tabs>
        <w:ind w:left="2940" w:firstLine="0"/>
      </w:pPr>
      <w:rPr>
        <w:rFonts w:ascii="Symbol" w:hAnsi="Symbol" w:hint="default"/>
      </w:rPr>
    </w:lvl>
    <w:lvl w:ilvl="7" w:tplc="641E449E" w:tentative="1">
      <w:start w:val="1"/>
      <w:numFmt w:val="bullet"/>
      <w:lvlText w:val=""/>
      <w:lvlJc w:val="left"/>
      <w:pPr>
        <w:tabs>
          <w:tab w:val="num" w:pos="3360"/>
        </w:tabs>
        <w:ind w:left="3360" w:firstLine="0"/>
      </w:pPr>
      <w:rPr>
        <w:rFonts w:ascii="Symbol" w:hAnsi="Symbol" w:hint="default"/>
      </w:rPr>
    </w:lvl>
    <w:lvl w:ilvl="8" w:tplc="AF9226E2"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3C2C2D32"/>
    <w:multiLevelType w:val="hybridMultilevel"/>
    <w:tmpl w:val="11762FC0"/>
    <w:lvl w:ilvl="0" w:tplc="26525E70">
      <w:start w:val="1"/>
      <w:numFmt w:val="bullet"/>
      <w:lvlText w:val=""/>
      <w:lvlPicBulletId w:val="0"/>
      <w:lvlJc w:val="left"/>
      <w:pPr>
        <w:tabs>
          <w:tab w:val="num" w:pos="420"/>
        </w:tabs>
        <w:ind w:left="420" w:firstLine="0"/>
      </w:pPr>
      <w:rPr>
        <w:rFonts w:ascii="Symbol" w:hAnsi="Symbol" w:hint="default"/>
      </w:rPr>
    </w:lvl>
    <w:lvl w:ilvl="1" w:tplc="7938FD2C" w:tentative="1">
      <w:start w:val="1"/>
      <w:numFmt w:val="bullet"/>
      <w:lvlText w:val=""/>
      <w:lvlJc w:val="left"/>
      <w:pPr>
        <w:tabs>
          <w:tab w:val="num" w:pos="840"/>
        </w:tabs>
        <w:ind w:left="840" w:firstLine="0"/>
      </w:pPr>
      <w:rPr>
        <w:rFonts w:ascii="Symbol" w:hAnsi="Symbol" w:hint="default"/>
      </w:rPr>
    </w:lvl>
    <w:lvl w:ilvl="2" w:tplc="422C152C" w:tentative="1">
      <w:start w:val="1"/>
      <w:numFmt w:val="bullet"/>
      <w:lvlText w:val=""/>
      <w:lvlJc w:val="left"/>
      <w:pPr>
        <w:tabs>
          <w:tab w:val="num" w:pos="1260"/>
        </w:tabs>
        <w:ind w:left="1260" w:firstLine="0"/>
      </w:pPr>
      <w:rPr>
        <w:rFonts w:ascii="Symbol" w:hAnsi="Symbol" w:hint="default"/>
      </w:rPr>
    </w:lvl>
    <w:lvl w:ilvl="3" w:tplc="8112F0C8" w:tentative="1">
      <w:start w:val="1"/>
      <w:numFmt w:val="bullet"/>
      <w:lvlText w:val=""/>
      <w:lvlJc w:val="left"/>
      <w:pPr>
        <w:tabs>
          <w:tab w:val="num" w:pos="1680"/>
        </w:tabs>
        <w:ind w:left="1680" w:firstLine="0"/>
      </w:pPr>
      <w:rPr>
        <w:rFonts w:ascii="Symbol" w:hAnsi="Symbol" w:hint="default"/>
      </w:rPr>
    </w:lvl>
    <w:lvl w:ilvl="4" w:tplc="E702C256" w:tentative="1">
      <w:start w:val="1"/>
      <w:numFmt w:val="bullet"/>
      <w:lvlText w:val=""/>
      <w:lvlJc w:val="left"/>
      <w:pPr>
        <w:tabs>
          <w:tab w:val="num" w:pos="2100"/>
        </w:tabs>
        <w:ind w:left="2100" w:firstLine="0"/>
      </w:pPr>
      <w:rPr>
        <w:rFonts w:ascii="Symbol" w:hAnsi="Symbol" w:hint="default"/>
      </w:rPr>
    </w:lvl>
    <w:lvl w:ilvl="5" w:tplc="04CED34C" w:tentative="1">
      <w:start w:val="1"/>
      <w:numFmt w:val="bullet"/>
      <w:lvlText w:val=""/>
      <w:lvlJc w:val="left"/>
      <w:pPr>
        <w:tabs>
          <w:tab w:val="num" w:pos="2520"/>
        </w:tabs>
        <w:ind w:left="2520" w:firstLine="0"/>
      </w:pPr>
      <w:rPr>
        <w:rFonts w:ascii="Symbol" w:hAnsi="Symbol" w:hint="default"/>
      </w:rPr>
    </w:lvl>
    <w:lvl w:ilvl="6" w:tplc="CB900376" w:tentative="1">
      <w:start w:val="1"/>
      <w:numFmt w:val="bullet"/>
      <w:lvlText w:val=""/>
      <w:lvlJc w:val="left"/>
      <w:pPr>
        <w:tabs>
          <w:tab w:val="num" w:pos="2940"/>
        </w:tabs>
        <w:ind w:left="2940" w:firstLine="0"/>
      </w:pPr>
      <w:rPr>
        <w:rFonts w:ascii="Symbol" w:hAnsi="Symbol" w:hint="default"/>
      </w:rPr>
    </w:lvl>
    <w:lvl w:ilvl="7" w:tplc="0310D5C4" w:tentative="1">
      <w:start w:val="1"/>
      <w:numFmt w:val="bullet"/>
      <w:lvlText w:val=""/>
      <w:lvlJc w:val="left"/>
      <w:pPr>
        <w:tabs>
          <w:tab w:val="num" w:pos="3360"/>
        </w:tabs>
        <w:ind w:left="3360" w:firstLine="0"/>
      </w:pPr>
      <w:rPr>
        <w:rFonts w:ascii="Symbol" w:hAnsi="Symbol" w:hint="default"/>
      </w:rPr>
    </w:lvl>
    <w:lvl w:ilvl="8" w:tplc="7C8EEAEC"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554926A3"/>
    <w:multiLevelType w:val="hybridMultilevel"/>
    <w:tmpl w:val="02D63CA4"/>
    <w:lvl w:ilvl="0" w:tplc="F342C430">
      <w:start w:val="1"/>
      <w:numFmt w:val="bullet"/>
      <w:lvlText w:val=""/>
      <w:lvlPicBulletId w:val="0"/>
      <w:lvlJc w:val="left"/>
      <w:pPr>
        <w:tabs>
          <w:tab w:val="num" w:pos="420"/>
        </w:tabs>
        <w:ind w:left="420" w:firstLine="0"/>
      </w:pPr>
      <w:rPr>
        <w:rFonts w:ascii="Symbol" w:hAnsi="Symbol" w:hint="default"/>
      </w:rPr>
    </w:lvl>
    <w:lvl w:ilvl="1" w:tplc="F814ACA8" w:tentative="1">
      <w:start w:val="1"/>
      <w:numFmt w:val="bullet"/>
      <w:lvlText w:val=""/>
      <w:lvlJc w:val="left"/>
      <w:pPr>
        <w:tabs>
          <w:tab w:val="num" w:pos="840"/>
        </w:tabs>
        <w:ind w:left="840" w:firstLine="0"/>
      </w:pPr>
      <w:rPr>
        <w:rFonts w:ascii="Symbol" w:hAnsi="Symbol" w:hint="default"/>
      </w:rPr>
    </w:lvl>
    <w:lvl w:ilvl="2" w:tplc="300C953C" w:tentative="1">
      <w:start w:val="1"/>
      <w:numFmt w:val="bullet"/>
      <w:lvlText w:val=""/>
      <w:lvlJc w:val="left"/>
      <w:pPr>
        <w:tabs>
          <w:tab w:val="num" w:pos="1260"/>
        </w:tabs>
        <w:ind w:left="1260" w:firstLine="0"/>
      </w:pPr>
      <w:rPr>
        <w:rFonts w:ascii="Symbol" w:hAnsi="Symbol" w:hint="default"/>
      </w:rPr>
    </w:lvl>
    <w:lvl w:ilvl="3" w:tplc="B0BA66DC" w:tentative="1">
      <w:start w:val="1"/>
      <w:numFmt w:val="bullet"/>
      <w:lvlText w:val=""/>
      <w:lvlJc w:val="left"/>
      <w:pPr>
        <w:tabs>
          <w:tab w:val="num" w:pos="1680"/>
        </w:tabs>
        <w:ind w:left="1680" w:firstLine="0"/>
      </w:pPr>
      <w:rPr>
        <w:rFonts w:ascii="Symbol" w:hAnsi="Symbol" w:hint="default"/>
      </w:rPr>
    </w:lvl>
    <w:lvl w:ilvl="4" w:tplc="A1DE3646" w:tentative="1">
      <w:start w:val="1"/>
      <w:numFmt w:val="bullet"/>
      <w:lvlText w:val=""/>
      <w:lvlJc w:val="left"/>
      <w:pPr>
        <w:tabs>
          <w:tab w:val="num" w:pos="2100"/>
        </w:tabs>
        <w:ind w:left="2100" w:firstLine="0"/>
      </w:pPr>
      <w:rPr>
        <w:rFonts w:ascii="Symbol" w:hAnsi="Symbol" w:hint="default"/>
      </w:rPr>
    </w:lvl>
    <w:lvl w:ilvl="5" w:tplc="A852DFB8" w:tentative="1">
      <w:start w:val="1"/>
      <w:numFmt w:val="bullet"/>
      <w:lvlText w:val=""/>
      <w:lvlJc w:val="left"/>
      <w:pPr>
        <w:tabs>
          <w:tab w:val="num" w:pos="2520"/>
        </w:tabs>
        <w:ind w:left="2520" w:firstLine="0"/>
      </w:pPr>
      <w:rPr>
        <w:rFonts w:ascii="Symbol" w:hAnsi="Symbol" w:hint="default"/>
      </w:rPr>
    </w:lvl>
    <w:lvl w:ilvl="6" w:tplc="30106004" w:tentative="1">
      <w:start w:val="1"/>
      <w:numFmt w:val="bullet"/>
      <w:lvlText w:val=""/>
      <w:lvlJc w:val="left"/>
      <w:pPr>
        <w:tabs>
          <w:tab w:val="num" w:pos="2940"/>
        </w:tabs>
        <w:ind w:left="2940" w:firstLine="0"/>
      </w:pPr>
      <w:rPr>
        <w:rFonts w:ascii="Symbol" w:hAnsi="Symbol" w:hint="default"/>
      </w:rPr>
    </w:lvl>
    <w:lvl w:ilvl="7" w:tplc="DCE84682" w:tentative="1">
      <w:start w:val="1"/>
      <w:numFmt w:val="bullet"/>
      <w:lvlText w:val=""/>
      <w:lvlJc w:val="left"/>
      <w:pPr>
        <w:tabs>
          <w:tab w:val="num" w:pos="3360"/>
        </w:tabs>
        <w:ind w:left="3360" w:firstLine="0"/>
      </w:pPr>
      <w:rPr>
        <w:rFonts w:ascii="Symbol" w:hAnsi="Symbol" w:hint="default"/>
      </w:rPr>
    </w:lvl>
    <w:lvl w:ilvl="8" w:tplc="52EED534"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726010BC"/>
    <w:multiLevelType w:val="hybridMultilevel"/>
    <w:tmpl w:val="6B8A2E60"/>
    <w:lvl w:ilvl="0" w:tplc="80EC78AC">
      <w:start w:val="1"/>
      <w:numFmt w:val="bullet"/>
      <w:lvlText w:val=""/>
      <w:lvlPicBulletId w:val="0"/>
      <w:lvlJc w:val="left"/>
      <w:pPr>
        <w:tabs>
          <w:tab w:val="num" w:pos="420"/>
        </w:tabs>
        <w:ind w:left="420" w:firstLine="0"/>
      </w:pPr>
      <w:rPr>
        <w:rFonts w:ascii="Symbol" w:hAnsi="Symbol" w:hint="default"/>
      </w:rPr>
    </w:lvl>
    <w:lvl w:ilvl="1" w:tplc="F8CC6B36" w:tentative="1">
      <w:start w:val="1"/>
      <w:numFmt w:val="bullet"/>
      <w:lvlText w:val=""/>
      <w:lvlJc w:val="left"/>
      <w:pPr>
        <w:tabs>
          <w:tab w:val="num" w:pos="840"/>
        </w:tabs>
        <w:ind w:left="840" w:firstLine="0"/>
      </w:pPr>
      <w:rPr>
        <w:rFonts w:ascii="Symbol" w:hAnsi="Symbol" w:hint="default"/>
      </w:rPr>
    </w:lvl>
    <w:lvl w:ilvl="2" w:tplc="847ADA68" w:tentative="1">
      <w:start w:val="1"/>
      <w:numFmt w:val="bullet"/>
      <w:lvlText w:val=""/>
      <w:lvlJc w:val="left"/>
      <w:pPr>
        <w:tabs>
          <w:tab w:val="num" w:pos="1260"/>
        </w:tabs>
        <w:ind w:left="1260" w:firstLine="0"/>
      </w:pPr>
      <w:rPr>
        <w:rFonts w:ascii="Symbol" w:hAnsi="Symbol" w:hint="default"/>
      </w:rPr>
    </w:lvl>
    <w:lvl w:ilvl="3" w:tplc="7DDCD916" w:tentative="1">
      <w:start w:val="1"/>
      <w:numFmt w:val="bullet"/>
      <w:lvlText w:val=""/>
      <w:lvlJc w:val="left"/>
      <w:pPr>
        <w:tabs>
          <w:tab w:val="num" w:pos="1680"/>
        </w:tabs>
        <w:ind w:left="1680" w:firstLine="0"/>
      </w:pPr>
      <w:rPr>
        <w:rFonts w:ascii="Symbol" w:hAnsi="Symbol" w:hint="default"/>
      </w:rPr>
    </w:lvl>
    <w:lvl w:ilvl="4" w:tplc="E4D674AA" w:tentative="1">
      <w:start w:val="1"/>
      <w:numFmt w:val="bullet"/>
      <w:lvlText w:val=""/>
      <w:lvlJc w:val="left"/>
      <w:pPr>
        <w:tabs>
          <w:tab w:val="num" w:pos="2100"/>
        </w:tabs>
        <w:ind w:left="2100" w:firstLine="0"/>
      </w:pPr>
      <w:rPr>
        <w:rFonts w:ascii="Symbol" w:hAnsi="Symbol" w:hint="default"/>
      </w:rPr>
    </w:lvl>
    <w:lvl w:ilvl="5" w:tplc="34449F78" w:tentative="1">
      <w:start w:val="1"/>
      <w:numFmt w:val="bullet"/>
      <w:lvlText w:val=""/>
      <w:lvlJc w:val="left"/>
      <w:pPr>
        <w:tabs>
          <w:tab w:val="num" w:pos="2520"/>
        </w:tabs>
        <w:ind w:left="2520" w:firstLine="0"/>
      </w:pPr>
      <w:rPr>
        <w:rFonts w:ascii="Symbol" w:hAnsi="Symbol" w:hint="default"/>
      </w:rPr>
    </w:lvl>
    <w:lvl w:ilvl="6" w:tplc="3BBC204C" w:tentative="1">
      <w:start w:val="1"/>
      <w:numFmt w:val="bullet"/>
      <w:lvlText w:val=""/>
      <w:lvlJc w:val="left"/>
      <w:pPr>
        <w:tabs>
          <w:tab w:val="num" w:pos="2940"/>
        </w:tabs>
        <w:ind w:left="2940" w:firstLine="0"/>
      </w:pPr>
      <w:rPr>
        <w:rFonts w:ascii="Symbol" w:hAnsi="Symbol" w:hint="default"/>
      </w:rPr>
    </w:lvl>
    <w:lvl w:ilvl="7" w:tplc="8F0EA168" w:tentative="1">
      <w:start w:val="1"/>
      <w:numFmt w:val="bullet"/>
      <w:lvlText w:val=""/>
      <w:lvlJc w:val="left"/>
      <w:pPr>
        <w:tabs>
          <w:tab w:val="num" w:pos="3360"/>
        </w:tabs>
        <w:ind w:left="3360" w:firstLine="0"/>
      </w:pPr>
      <w:rPr>
        <w:rFonts w:ascii="Symbol" w:hAnsi="Symbol" w:hint="default"/>
      </w:rPr>
    </w:lvl>
    <w:lvl w:ilvl="8" w:tplc="A4C821DA"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78D856E6"/>
    <w:multiLevelType w:val="hybridMultilevel"/>
    <w:tmpl w:val="1B3080AC"/>
    <w:lvl w:ilvl="0" w:tplc="C7C8F2B4">
      <w:start w:val="1"/>
      <w:numFmt w:val="bullet"/>
      <w:lvlText w:val=""/>
      <w:lvlPicBulletId w:val="0"/>
      <w:lvlJc w:val="left"/>
      <w:pPr>
        <w:tabs>
          <w:tab w:val="num" w:pos="420"/>
        </w:tabs>
        <w:ind w:left="420" w:firstLine="0"/>
      </w:pPr>
      <w:rPr>
        <w:rFonts w:ascii="Symbol" w:hAnsi="Symbol" w:hint="default"/>
      </w:rPr>
    </w:lvl>
    <w:lvl w:ilvl="1" w:tplc="AE1878C4" w:tentative="1">
      <w:start w:val="1"/>
      <w:numFmt w:val="bullet"/>
      <w:lvlText w:val=""/>
      <w:lvlJc w:val="left"/>
      <w:pPr>
        <w:tabs>
          <w:tab w:val="num" w:pos="840"/>
        </w:tabs>
        <w:ind w:left="840" w:firstLine="0"/>
      </w:pPr>
      <w:rPr>
        <w:rFonts w:ascii="Symbol" w:hAnsi="Symbol" w:hint="default"/>
      </w:rPr>
    </w:lvl>
    <w:lvl w:ilvl="2" w:tplc="94B67CD6" w:tentative="1">
      <w:start w:val="1"/>
      <w:numFmt w:val="bullet"/>
      <w:lvlText w:val=""/>
      <w:lvlJc w:val="left"/>
      <w:pPr>
        <w:tabs>
          <w:tab w:val="num" w:pos="1260"/>
        </w:tabs>
        <w:ind w:left="1260" w:firstLine="0"/>
      </w:pPr>
      <w:rPr>
        <w:rFonts w:ascii="Symbol" w:hAnsi="Symbol" w:hint="default"/>
      </w:rPr>
    </w:lvl>
    <w:lvl w:ilvl="3" w:tplc="81E25732" w:tentative="1">
      <w:start w:val="1"/>
      <w:numFmt w:val="bullet"/>
      <w:lvlText w:val=""/>
      <w:lvlJc w:val="left"/>
      <w:pPr>
        <w:tabs>
          <w:tab w:val="num" w:pos="1680"/>
        </w:tabs>
        <w:ind w:left="1680" w:firstLine="0"/>
      </w:pPr>
      <w:rPr>
        <w:rFonts w:ascii="Symbol" w:hAnsi="Symbol" w:hint="default"/>
      </w:rPr>
    </w:lvl>
    <w:lvl w:ilvl="4" w:tplc="6E30879A" w:tentative="1">
      <w:start w:val="1"/>
      <w:numFmt w:val="bullet"/>
      <w:lvlText w:val=""/>
      <w:lvlJc w:val="left"/>
      <w:pPr>
        <w:tabs>
          <w:tab w:val="num" w:pos="2100"/>
        </w:tabs>
        <w:ind w:left="2100" w:firstLine="0"/>
      </w:pPr>
      <w:rPr>
        <w:rFonts w:ascii="Symbol" w:hAnsi="Symbol" w:hint="default"/>
      </w:rPr>
    </w:lvl>
    <w:lvl w:ilvl="5" w:tplc="B8F04708" w:tentative="1">
      <w:start w:val="1"/>
      <w:numFmt w:val="bullet"/>
      <w:lvlText w:val=""/>
      <w:lvlJc w:val="left"/>
      <w:pPr>
        <w:tabs>
          <w:tab w:val="num" w:pos="2520"/>
        </w:tabs>
        <w:ind w:left="2520" w:firstLine="0"/>
      </w:pPr>
      <w:rPr>
        <w:rFonts w:ascii="Symbol" w:hAnsi="Symbol" w:hint="default"/>
      </w:rPr>
    </w:lvl>
    <w:lvl w:ilvl="6" w:tplc="55365DEC" w:tentative="1">
      <w:start w:val="1"/>
      <w:numFmt w:val="bullet"/>
      <w:lvlText w:val=""/>
      <w:lvlJc w:val="left"/>
      <w:pPr>
        <w:tabs>
          <w:tab w:val="num" w:pos="2940"/>
        </w:tabs>
        <w:ind w:left="2940" w:firstLine="0"/>
      </w:pPr>
      <w:rPr>
        <w:rFonts w:ascii="Symbol" w:hAnsi="Symbol" w:hint="default"/>
      </w:rPr>
    </w:lvl>
    <w:lvl w:ilvl="7" w:tplc="9238DA02" w:tentative="1">
      <w:start w:val="1"/>
      <w:numFmt w:val="bullet"/>
      <w:lvlText w:val=""/>
      <w:lvlJc w:val="left"/>
      <w:pPr>
        <w:tabs>
          <w:tab w:val="num" w:pos="3360"/>
        </w:tabs>
        <w:ind w:left="3360" w:firstLine="0"/>
      </w:pPr>
      <w:rPr>
        <w:rFonts w:ascii="Symbol" w:hAnsi="Symbol" w:hint="default"/>
      </w:rPr>
    </w:lvl>
    <w:lvl w:ilvl="8" w:tplc="05E80DBE"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1D"/>
    <w:rsid w:val="0055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D630"/>
  <w15:chartTrackingRefBased/>
  <w15:docId w15:val="{0E563ECC-D692-4667-A65C-D4B1B52B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A1D"/>
    <w:pPr>
      <w:widowControl w:val="0"/>
      <w:jc w:val="both"/>
    </w:pPr>
    <w:rPr>
      <w:rFonts w:ascii="Times New Roman" w:eastAsia="宋体" w:hAnsi="Times New Roman" w:cs="Times New Roman"/>
      <w:szCs w:val="20"/>
    </w:rPr>
  </w:style>
  <w:style w:type="paragraph" w:styleId="3">
    <w:name w:val="heading 3"/>
    <w:basedOn w:val="a"/>
    <w:next w:val="a"/>
    <w:link w:val="30"/>
    <w:qFormat/>
    <w:rsid w:val="00556A1D"/>
    <w:pPr>
      <w:keepNext/>
      <w:keepLines/>
      <w:spacing w:line="413" w:lineRule="auto"/>
      <w:jc w:val="center"/>
      <w:outlineLvl w:val="2"/>
    </w:pPr>
    <w:rPr>
      <w:rFonts w:ascii="宋体" w:hAns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556A1D"/>
    <w:rPr>
      <w:rFonts w:ascii="宋体" w:eastAsia="宋体" w:hAnsi="宋体" w:cs="Times New Roman"/>
      <w:b/>
      <w:bCs/>
      <w:sz w:val="32"/>
      <w:szCs w:val="32"/>
    </w:rPr>
  </w:style>
  <w:style w:type="paragraph" w:customStyle="1" w:styleId="BalloonText">
    <w:name w:val="Balloon Text"/>
    <w:basedOn w:val="a"/>
    <w:rsid w:val="00556A1D"/>
    <w:pPr>
      <w:autoSpaceDE w:val="0"/>
      <w:autoSpaceDN w:val="0"/>
      <w:jc w:val="left"/>
      <w:textAlignment w:val="baseline"/>
    </w:pPr>
    <w:rPr>
      <w:rFonts w:ascii="宋体" w:hint="eastAsia"/>
      <w:sz w:val="18"/>
    </w:rPr>
  </w:style>
  <w:style w:type="paragraph" w:styleId="a3">
    <w:name w:val="Body Text"/>
    <w:basedOn w:val="a"/>
    <w:link w:val="a4"/>
    <w:rsid w:val="00556A1D"/>
    <w:pPr>
      <w:spacing w:after="120"/>
    </w:pPr>
    <w:rPr>
      <w:sz w:val="24"/>
    </w:rPr>
  </w:style>
  <w:style w:type="character" w:customStyle="1" w:styleId="a4">
    <w:name w:val="正文文本 字符"/>
    <w:basedOn w:val="a0"/>
    <w:link w:val="a3"/>
    <w:rsid w:val="00556A1D"/>
    <w:rPr>
      <w:rFonts w:ascii="Times New Roman" w:eastAsia="宋体" w:hAnsi="Times New Roman" w:cs="Times New Roman"/>
      <w:sz w:val="24"/>
      <w:szCs w:val="20"/>
    </w:rPr>
  </w:style>
  <w:style w:type="paragraph" w:styleId="a5">
    <w:name w:val="footer"/>
    <w:basedOn w:val="a"/>
    <w:link w:val="a6"/>
    <w:rsid w:val="00556A1D"/>
    <w:pPr>
      <w:tabs>
        <w:tab w:val="center" w:pos="4153"/>
        <w:tab w:val="right" w:pos="8306"/>
      </w:tabs>
      <w:snapToGrid w:val="0"/>
      <w:jc w:val="left"/>
    </w:pPr>
    <w:rPr>
      <w:sz w:val="18"/>
    </w:rPr>
  </w:style>
  <w:style w:type="character" w:customStyle="1" w:styleId="a6">
    <w:name w:val="页脚 字符"/>
    <w:basedOn w:val="a0"/>
    <w:link w:val="a5"/>
    <w:rsid w:val="00556A1D"/>
    <w:rPr>
      <w:rFonts w:ascii="Times New Roman" w:eastAsia="宋体" w:hAnsi="Times New Roman" w:cs="Times New Roman"/>
      <w:sz w:val="18"/>
      <w:szCs w:val="20"/>
    </w:rPr>
  </w:style>
  <w:style w:type="paragraph" w:styleId="a7">
    <w:name w:val="Body Text Indent"/>
    <w:basedOn w:val="a"/>
    <w:link w:val="a8"/>
    <w:rsid w:val="00556A1D"/>
    <w:pPr>
      <w:spacing w:after="120"/>
      <w:ind w:leftChars="200" w:left="420"/>
    </w:pPr>
    <w:rPr>
      <w:szCs w:val="24"/>
    </w:rPr>
  </w:style>
  <w:style w:type="character" w:customStyle="1" w:styleId="a8">
    <w:name w:val="正文文本缩进 字符"/>
    <w:basedOn w:val="a0"/>
    <w:link w:val="a7"/>
    <w:rsid w:val="00556A1D"/>
    <w:rPr>
      <w:rFonts w:ascii="Times New Roman" w:eastAsia="宋体" w:hAnsi="Times New Roman" w:cs="Times New Roman"/>
      <w:szCs w:val="24"/>
    </w:rPr>
  </w:style>
  <w:style w:type="paragraph" w:styleId="a9">
    <w:basedOn w:val="a3"/>
    <w:next w:val="aa"/>
    <w:rsid w:val="00556A1D"/>
    <w:pPr>
      <w:ind w:firstLine="420"/>
    </w:pPr>
    <w:rPr>
      <w:rFonts w:eastAsia="楷体_GB2312"/>
      <w:szCs w:val="24"/>
      <w:lang w:val="en-US" w:eastAsia="zh-CN"/>
    </w:rPr>
  </w:style>
  <w:style w:type="paragraph" w:styleId="aa">
    <w:name w:val="Body Text First Indent"/>
    <w:basedOn w:val="a3"/>
    <w:link w:val="ab"/>
    <w:uiPriority w:val="99"/>
    <w:semiHidden/>
    <w:unhideWhenUsed/>
    <w:rsid w:val="00556A1D"/>
    <w:pPr>
      <w:ind w:firstLineChars="100" w:firstLine="420"/>
    </w:pPr>
    <w:rPr>
      <w:sz w:val="21"/>
    </w:rPr>
  </w:style>
  <w:style w:type="character" w:customStyle="1" w:styleId="ab">
    <w:name w:val="正文文本首行缩进 字符"/>
    <w:basedOn w:val="a4"/>
    <w:link w:val="aa"/>
    <w:uiPriority w:val="99"/>
    <w:semiHidden/>
    <w:rsid w:val="00556A1D"/>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hbsoft hbsoft</dc:creator>
  <cp:keywords/>
  <dc:description/>
  <cp:lastModifiedBy>hbsoft hbsoft</cp:lastModifiedBy>
  <cp:revision>1</cp:revision>
  <dcterms:created xsi:type="dcterms:W3CDTF">2021-10-20T02:44:00Z</dcterms:created>
  <dcterms:modified xsi:type="dcterms:W3CDTF">2021-10-20T02:45:00Z</dcterms:modified>
</cp:coreProperties>
</file>